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787F" w:rsidRPr="00C6726D" w:rsidRDefault="00B85321">
      <w:pPr>
        <w:spacing w:after="202" w:line="240" w:lineRule="auto"/>
        <w:jc w:val="right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</w:rPr>
        <w:t xml:space="preserve">    </w:t>
      </w:r>
      <w:r w:rsidRPr="00C6726D">
        <w:rPr>
          <w:rFonts w:ascii="Corbel" w:eastAsia="Times New Roman" w:hAnsi="Corbel" w:cs="Times New Roman"/>
          <w:b/>
        </w:rPr>
        <w:tab/>
        <w:t xml:space="preserve"> </w:t>
      </w:r>
      <w:r w:rsidRPr="00C6726D">
        <w:rPr>
          <w:rFonts w:ascii="Corbel" w:eastAsia="Times New Roman" w:hAnsi="Corbel" w:cs="Times New Roman"/>
          <w:b/>
        </w:rPr>
        <w:tab/>
        <w:t xml:space="preserve"> </w:t>
      </w:r>
      <w:r w:rsidRPr="00C6726D">
        <w:rPr>
          <w:rFonts w:ascii="Corbel" w:eastAsia="Times New Roman" w:hAnsi="Corbel" w:cs="Times New Roman"/>
          <w:b/>
        </w:rPr>
        <w:tab/>
        <w:t xml:space="preserve"> </w:t>
      </w:r>
      <w:r w:rsidRPr="00C6726D">
        <w:rPr>
          <w:rFonts w:ascii="Corbel" w:eastAsia="Times New Roman" w:hAnsi="Corbel" w:cs="Times New Roman"/>
          <w:b/>
        </w:rPr>
        <w:tab/>
        <w:t xml:space="preserve"> </w:t>
      </w:r>
      <w:r w:rsidRPr="00C6726D">
        <w:rPr>
          <w:rFonts w:ascii="Corbel" w:eastAsia="Times New Roman" w:hAnsi="Corbel" w:cs="Times New Roman"/>
          <w:b/>
        </w:rPr>
        <w:tab/>
        <w:t xml:space="preserve"> </w:t>
      </w:r>
      <w:r w:rsidRPr="00C6726D">
        <w:rPr>
          <w:rFonts w:ascii="Corbel" w:eastAsia="Times New Roman" w:hAnsi="Corbel" w:cs="Times New Roman"/>
          <w:b/>
        </w:rPr>
        <w:tab/>
      </w:r>
      <w:r w:rsidRPr="00C6726D">
        <w:rPr>
          <w:rFonts w:ascii="Corbel" w:eastAsia="Times New Roman" w:hAnsi="Corbel" w:cs="Times New Roman"/>
          <w:i/>
        </w:rPr>
        <w:t xml:space="preserve">Załącznik nr 1.5 do Zarządzenia Rektora UR  nr 12/2019 </w:t>
      </w:r>
    </w:p>
    <w:p w:rsidR="00C9787F" w:rsidRPr="00C6726D" w:rsidRDefault="00B85321">
      <w:pPr>
        <w:spacing w:after="24" w:line="240" w:lineRule="auto"/>
        <w:jc w:val="center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SYLABUS </w:t>
      </w:r>
    </w:p>
    <w:p w:rsidR="00C9787F" w:rsidRPr="00C6726D" w:rsidRDefault="00B85321">
      <w:pPr>
        <w:spacing w:line="240" w:lineRule="auto"/>
        <w:jc w:val="center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19"/>
        </w:rPr>
        <w:t xml:space="preserve">DOTYCZY CYKLU KSZTAŁCENIA </w:t>
      </w:r>
      <w:r w:rsidRPr="00C6726D">
        <w:rPr>
          <w:rFonts w:ascii="Corbel" w:eastAsia="Times New Roman" w:hAnsi="Corbel" w:cs="Times New Roman"/>
          <w:b/>
          <w:sz w:val="24"/>
        </w:rPr>
        <w:t>20</w:t>
      </w:r>
      <w:r w:rsidR="00930C8F">
        <w:rPr>
          <w:rFonts w:ascii="Corbel" w:eastAsia="Times New Roman" w:hAnsi="Corbel" w:cs="Times New Roman"/>
          <w:b/>
          <w:sz w:val="24"/>
        </w:rPr>
        <w:t>19</w:t>
      </w:r>
      <w:r w:rsidRPr="00C6726D">
        <w:rPr>
          <w:rFonts w:ascii="Corbel" w:eastAsia="Times New Roman" w:hAnsi="Corbel" w:cs="Times New Roman"/>
          <w:b/>
          <w:sz w:val="24"/>
        </w:rPr>
        <w:t>-202</w:t>
      </w:r>
      <w:r w:rsidR="00930C8F">
        <w:rPr>
          <w:rFonts w:ascii="Corbel" w:eastAsia="Times New Roman" w:hAnsi="Corbel" w:cs="Times New Roman"/>
          <w:b/>
          <w:sz w:val="24"/>
        </w:rPr>
        <w:t>2</w:t>
      </w:r>
    </w:p>
    <w:p w:rsidR="00C9787F" w:rsidRPr="00C6726D" w:rsidRDefault="00B85321">
      <w:pPr>
        <w:spacing w:after="14" w:line="236" w:lineRule="auto"/>
        <w:ind w:left="-5" w:hanging="10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                                                                            </w:t>
      </w:r>
      <w:r w:rsidR="00F27C50" w:rsidRPr="00C6726D">
        <w:rPr>
          <w:rFonts w:ascii="Corbel" w:eastAsia="Times New Roman" w:hAnsi="Corbel" w:cs="Times New Roman"/>
          <w:sz w:val="24"/>
        </w:rPr>
        <w:t xml:space="preserve">                     </w:t>
      </w:r>
      <w:r w:rsidR="00A07213">
        <w:rPr>
          <w:rFonts w:ascii="Corbel" w:eastAsia="Times New Roman" w:hAnsi="Corbel" w:cs="Times New Roman"/>
          <w:sz w:val="24"/>
        </w:rPr>
        <w:tab/>
      </w:r>
      <w:r w:rsidR="00A07213">
        <w:rPr>
          <w:rFonts w:ascii="Corbel" w:eastAsia="Times New Roman" w:hAnsi="Corbel" w:cs="Times New Roman"/>
          <w:sz w:val="24"/>
        </w:rPr>
        <w:tab/>
      </w:r>
      <w:bookmarkStart w:id="0" w:name="_GoBack"/>
      <w:bookmarkEnd w:id="0"/>
      <w:r w:rsidRPr="00C6726D">
        <w:rPr>
          <w:rFonts w:ascii="Corbel" w:eastAsia="Times New Roman" w:hAnsi="Corbel" w:cs="Times New Roman"/>
          <w:sz w:val="20"/>
        </w:rPr>
        <w:t xml:space="preserve">(skrajne daty) </w:t>
      </w:r>
    </w:p>
    <w:p w:rsidR="00C9787F" w:rsidRPr="00C6726D" w:rsidRDefault="00B85321">
      <w:pPr>
        <w:spacing w:line="240" w:lineRule="auto"/>
        <w:rPr>
          <w:rFonts w:ascii="Corbel" w:hAnsi="Corbel"/>
          <w:b/>
        </w:rPr>
      </w:pPr>
      <w:r w:rsidRPr="00C6726D">
        <w:rPr>
          <w:rFonts w:ascii="Corbel" w:eastAsia="Times New Roman" w:hAnsi="Corbel" w:cs="Times New Roman"/>
          <w:sz w:val="20"/>
        </w:rPr>
        <w:t xml:space="preserve"> </w:t>
      </w:r>
      <w:r w:rsidRPr="00C6726D">
        <w:rPr>
          <w:rFonts w:ascii="Corbel" w:eastAsia="Times New Roman" w:hAnsi="Corbel" w:cs="Times New Roman"/>
          <w:sz w:val="20"/>
        </w:rPr>
        <w:tab/>
        <w:t xml:space="preserve"> </w:t>
      </w:r>
      <w:r w:rsidRPr="00C6726D">
        <w:rPr>
          <w:rFonts w:ascii="Corbel" w:eastAsia="Times New Roman" w:hAnsi="Corbel" w:cs="Times New Roman"/>
          <w:sz w:val="20"/>
        </w:rPr>
        <w:tab/>
        <w:t xml:space="preserve"> </w:t>
      </w:r>
      <w:r w:rsidRPr="00C6726D">
        <w:rPr>
          <w:rFonts w:ascii="Corbel" w:eastAsia="Times New Roman" w:hAnsi="Corbel" w:cs="Times New Roman"/>
          <w:sz w:val="20"/>
        </w:rPr>
        <w:tab/>
        <w:t xml:space="preserve"> </w:t>
      </w:r>
      <w:r w:rsidRPr="00C6726D">
        <w:rPr>
          <w:rFonts w:ascii="Corbel" w:eastAsia="Times New Roman" w:hAnsi="Corbel" w:cs="Times New Roman"/>
          <w:sz w:val="20"/>
        </w:rPr>
        <w:tab/>
      </w:r>
      <w:r w:rsidR="00F27C50" w:rsidRPr="00C6726D">
        <w:rPr>
          <w:rFonts w:ascii="Corbel" w:eastAsia="Times New Roman" w:hAnsi="Corbel" w:cs="Times New Roman"/>
          <w:b/>
          <w:sz w:val="20"/>
        </w:rPr>
        <w:t>Rok akademicki 20</w:t>
      </w:r>
      <w:r w:rsidR="00930C8F">
        <w:rPr>
          <w:rFonts w:ascii="Corbel" w:eastAsia="Times New Roman" w:hAnsi="Corbel" w:cs="Times New Roman"/>
          <w:b/>
          <w:sz w:val="20"/>
        </w:rPr>
        <w:t>19</w:t>
      </w:r>
      <w:r w:rsidR="00F27C50" w:rsidRPr="00C6726D">
        <w:rPr>
          <w:rFonts w:ascii="Corbel" w:eastAsia="Times New Roman" w:hAnsi="Corbel" w:cs="Times New Roman"/>
          <w:b/>
          <w:sz w:val="20"/>
        </w:rPr>
        <w:t>/</w:t>
      </w:r>
      <w:r w:rsidRPr="00C6726D">
        <w:rPr>
          <w:rFonts w:ascii="Corbel" w:eastAsia="Times New Roman" w:hAnsi="Corbel" w:cs="Times New Roman"/>
          <w:b/>
          <w:sz w:val="20"/>
        </w:rPr>
        <w:t>202</w:t>
      </w:r>
      <w:r w:rsidR="00930C8F">
        <w:rPr>
          <w:rFonts w:ascii="Corbel" w:eastAsia="Times New Roman" w:hAnsi="Corbel" w:cs="Times New Roman"/>
          <w:b/>
          <w:sz w:val="20"/>
        </w:rPr>
        <w:t>0</w:t>
      </w:r>
    </w:p>
    <w:p w:rsidR="00C9787F" w:rsidRPr="00C6726D" w:rsidRDefault="00B85321">
      <w:pPr>
        <w:spacing w:after="44"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p w:rsidR="00C9787F" w:rsidRPr="00C6726D" w:rsidRDefault="00B85321">
      <w:pPr>
        <w:spacing w:after="12" w:line="240" w:lineRule="auto"/>
        <w:ind w:left="-5" w:right="-15" w:hanging="10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>1.</w:t>
      </w:r>
      <w:r w:rsidRPr="00C6726D">
        <w:rPr>
          <w:rFonts w:ascii="Corbel" w:eastAsia="Times New Roman" w:hAnsi="Corbel" w:cs="Times New Roman"/>
          <w:b/>
          <w:sz w:val="19"/>
        </w:rPr>
        <w:t xml:space="preserve"> </w:t>
      </w:r>
      <w:r w:rsidRPr="00C6726D">
        <w:rPr>
          <w:rFonts w:ascii="Corbel" w:eastAsia="Times New Roman" w:hAnsi="Corbel" w:cs="Times New Roman"/>
          <w:b/>
          <w:sz w:val="24"/>
        </w:rPr>
        <w:t>P</w:t>
      </w:r>
      <w:r w:rsidRPr="00C6726D">
        <w:rPr>
          <w:rFonts w:ascii="Corbel" w:eastAsia="Times New Roman" w:hAnsi="Corbel" w:cs="Times New Roman"/>
          <w:b/>
          <w:sz w:val="19"/>
        </w:rPr>
        <w:t>ODSTAWOWE INFORMACJE O PRZEDMIOCIE</w:t>
      </w:r>
      <w:r w:rsidRPr="00C6726D">
        <w:rPr>
          <w:rFonts w:ascii="Corbel" w:eastAsia="Times New Roman" w:hAnsi="Corbel" w:cs="Times New Roman"/>
          <w:b/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C9787F" w:rsidRPr="00C6726D">
        <w:trPr>
          <w:trHeight w:val="28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  <w:b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 xml:space="preserve">Polityka konsumencka </w:t>
            </w:r>
          </w:p>
        </w:tc>
      </w:tr>
      <w:tr w:rsidR="00C9787F" w:rsidRPr="00C6726D">
        <w:trPr>
          <w:trHeight w:val="28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MK_43 </w:t>
            </w:r>
          </w:p>
        </w:tc>
      </w:tr>
      <w:tr w:rsidR="00C9787F" w:rsidRPr="00C6726D">
        <w:trPr>
          <w:trHeight w:val="4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Kolegium Nauk Społecznych </w:t>
            </w:r>
          </w:p>
        </w:tc>
      </w:tr>
      <w:tr w:rsidR="00C9787F" w:rsidRPr="00C6726D">
        <w:trPr>
          <w:trHeight w:val="56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7104AE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Kolegium Nauk Społecznych</w:t>
            </w:r>
          </w:p>
        </w:tc>
      </w:tr>
      <w:tr w:rsidR="00C9787F" w:rsidRPr="00C6726D">
        <w:trPr>
          <w:trHeight w:val="28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Politologia </w:t>
            </w:r>
          </w:p>
        </w:tc>
      </w:tr>
      <w:tr w:rsidR="00C9787F" w:rsidRPr="00C6726D">
        <w:trPr>
          <w:trHeight w:val="28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  <w:b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 xml:space="preserve">I stopień </w:t>
            </w:r>
          </w:p>
        </w:tc>
      </w:tr>
      <w:tr w:rsidR="00C9787F" w:rsidRPr="00C6726D">
        <w:trPr>
          <w:trHeight w:val="28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Ogólnoakademicki </w:t>
            </w:r>
          </w:p>
        </w:tc>
      </w:tr>
      <w:tr w:rsidR="00C9787F" w:rsidRPr="00C6726D">
        <w:trPr>
          <w:trHeight w:val="28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Stacjonarna </w:t>
            </w:r>
          </w:p>
        </w:tc>
      </w:tr>
      <w:tr w:rsidR="00C9787F" w:rsidRPr="00C6726D">
        <w:trPr>
          <w:trHeight w:val="28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  <w:b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 xml:space="preserve">I rok, II semestr </w:t>
            </w:r>
          </w:p>
        </w:tc>
      </w:tr>
      <w:tr w:rsidR="00C9787F" w:rsidRPr="00C6726D">
        <w:trPr>
          <w:trHeight w:val="28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Przedmiot do wyboru </w:t>
            </w:r>
          </w:p>
        </w:tc>
      </w:tr>
      <w:tr w:rsidR="00C9787F" w:rsidRPr="00C6726D">
        <w:trPr>
          <w:trHeight w:val="28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Polski </w:t>
            </w:r>
          </w:p>
        </w:tc>
      </w:tr>
      <w:tr w:rsidR="00C9787F" w:rsidRPr="00C6726D">
        <w:trPr>
          <w:trHeight w:val="28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Dr Mira </w:t>
            </w:r>
            <w:proofErr w:type="spellStart"/>
            <w:r w:rsidRPr="00C6726D">
              <w:rPr>
                <w:rFonts w:ascii="Corbel" w:eastAsia="Times New Roman" w:hAnsi="Corbel" w:cs="Times New Roman"/>
                <w:sz w:val="24"/>
              </w:rPr>
              <w:t>Malczyńska</w:t>
            </w:r>
            <w:proofErr w:type="spellEnd"/>
            <w:r w:rsidRPr="00C6726D">
              <w:rPr>
                <w:rFonts w:ascii="Corbel" w:eastAsia="Times New Roman" w:hAnsi="Corbel" w:cs="Times New Roman"/>
                <w:sz w:val="24"/>
              </w:rPr>
              <w:t xml:space="preserve">-Biały </w:t>
            </w:r>
          </w:p>
        </w:tc>
      </w:tr>
      <w:tr w:rsidR="00C9787F" w:rsidRPr="00C6726D">
        <w:trPr>
          <w:trHeight w:val="28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787F" w:rsidRPr="00C6726D" w:rsidRDefault="00C9787F">
            <w:pPr>
              <w:rPr>
                <w:rFonts w:ascii="Corbel" w:hAnsi="Corbel"/>
              </w:rPr>
            </w:pPr>
          </w:p>
        </w:tc>
      </w:tr>
      <w:tr w:rsidR="00C9787F" w:rsidRPr="00C6726D">
        <w:trPr>
          <w:trHeight w:val="557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prowadzącej / osób prowadzących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Dr Mira </w:t>
            </w:r>
            <w:proofErr w:type="spellStart"/>
            <w:r w:rsidRPr="00C6726D">
              <w:rPr>
                <w:rFonts w:ascii="Corbel" w:eastAsia="Times New Roman" w:hAnsi="Corbel" w:cs="Times New Roman"/>
                <w:sz w:val="24"/>
              </w:rPr>
              <w:t>Malczyńska</w:t>
            </w:r>
            <w:proofErr w:type="spellEnd"/>
            <w:r w:rsidRPr="00C6726D">
              <w:rPr>
                <w:rFonts w:ascii="Corbel" w:eastAsia="Times New Roman" w:hAnsi="Corbel" w:cs="Times New Roman"/>
                <w:sz w:val="24"/>
              </w:rPr>
              <w:t xml:space="preserve">-Biały </w:t>
            </w:r>
          </w:p>
        </w:tc>
      </w:tr>
    </w:tbl>
    <w:p w:rsidR="00C9787F" w:rsidRPr="00C6726D" w:rsidRDefault="00B85321">
      <w:pPr>
        <w:spacing w:after="286" w:line="243" w:lineRule="auto"/>
        <w:ind w:left="-5" w:right="-15" w:hanging="10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* </w:t>
      </w:r>
      <w:r w:rsidRPr="00C6726D">
        <w:rPr>
          <w:rFonts w:ascii="Corbel" w:eastAsia="Times New Roman" w:hAnsi="Corbel" w:cs="Times New Roman"/>
          <w:b/>
          <w:i/>
          <w:sz w:val="24"/>
        </w:rPr>
        <w:t>-</w:t>
      </w:r>
      <w:r w:rsidRPr="00C6726D">
        <w:rPr>
          <w:rFonts w:ascii="Corbel" w:eastAsia="Times New Roman" w:hAnsi="Corbel" w:cs="Times New Roman"/>
          <w:i/>
          <w:sz w:val="24"/>
        </w:rPr>
        <w:t>opcjonalni</w:t>
      </w:r>
      <w:r w:rsidRPr="00C6726D">
        <w:rPr>
          <w:rFonts w:ascii="Corbel" w:eastAsia="Times New Roman" w:hAnsi="Corbel" w:cs="Times New Roman"/>
          <w:sz w:val="24"/>
        </w:rPr>
        <w:t>e,</w:t>
      </w:r>
      <w:r w:rsidRPr="00C6726D">
        <w:rPr>
          <w:rFonts w:ascii="Corbel" w:eastAsia="Times New Roman" w:hAnsi="Corbel" w:cs="Times New Roman"/>
          <w:b/>
          <w:i/>
          <w:sz w:val="24"/>
        </w:rPr>
        <w:t xml:space="preserve"> </w:t>
      </w:r>
      <w:r w:rsidRPr="00C6726D">
        <w:rPr>
          <w:rFonts w:ascii="Corbel" w:eastAsia="Times New Roman" w:hAnsi="Corbel" w:cs="Times New Roman"/>
          <w:i/>
          <w:sz w:val="24"/>
        </w:rPr>
        <w:t>zgodnie z ustaleniami w Jednostce</w:t>
      </w: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p w:rsidR="00C9787F" w:rsidRPr="00C6726D" w:rsidRDefault="00B85321">
      <w:pPr>
        <w:spacing w:after="47"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p w:rsidR="00C9787F" w:rsidRPr="00C6726D" w:rsidRDefault="00B85321">
      <w:pPr>
        <w:pStyle w:val="Nagwek1"/>
        <w:ind w:left="294"/>
        <w:rPr>
          <w:rFonts w:ascii="Corbel" w:hAnsi="Corbel"/>
        </w:rPr>
      </w:pPr>
      <w:r w:rsidRPr="00C6726D">
        <w:rPr>
          <w:rFonts w:ascii="Corbel" w:hAnsi="Corbel"/>
        </w:rPr>
        <w:t xml:space="preserve">1.1.Formy zajęć dydaktycznych, wymiar godzin i punktów ECTS  </w:t>
      </w:r>
    </w:p>
    <w:p w:rsidR="00C9787F" w:rsidRPr="00C6726D" w:rsidRDefault="00B85321">
      <w:pPr>
        <w:spacing w:after="6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025"/>
        <w:gridCol w:w="876"/>
        <w:gridCol w:w="723"/>
        <w:gridCol w:w="864"/>
        <w:gridCol w:w="746"/>
        <w:gridCol w:w="778"/>
        <w:gridCol w:w="665"/>
        <w:gridCol w:w="1117"/>
        <w:gridCol w:w="1548"/>
        <w:gridCol w:w="1289"/>
      </w:tblGrid>
      <w:tr w:rsidR="00C9787F" w:rsidRPr="00C6726D" w:rsidTr="00EB38BA">
        <w:trPr>
          <w:trHeight w:val="958"/>
        </w:trPr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spacing w:after="118" w:line="240" w:lineRule="auto"/>
              <w:ind w:left="20"/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Semestr</w:t>
            </w:r>
          </w:p>
          <w:p w:rsidR="00C9787F" w:rsidRPr="00C6726D" w:rsidRDefault="00B85321" w:rsidP="00F27C50">
            <w:pPr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(nr)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ind w:left="34"/>
              <w:jc w:val="center"/>
              <w:rPr>
                <w:rFonts w:ascii="Corbel" w:hAnsi="Corbel"/>
              </w:rPr>
            </w:pPr>
            <w:proofErr w:type="spellStart"/>
            <w:r w:rsidRPr="00C6726D">
              <w:rPr>
                <w:rFonts w:ascii="Corbel" w:eastAsia="Times New Roman" w:hAnsi="Corbel" w:cs="Times New Roman"/>
                <w:sz w:val="24"/>
              </w:rPr>
              <w:t>Wykł</w:t>
            </w:r>
            <w:proofErr w:type="spellEnd"/>
            <w:r w:rsidRPr="00C6726D">
              <w:rPr>
                <w:rFonts w:ascii="Corbel" w:eastAsia="Times New Roman" w:hAnsi="Corbel" w:cs="Times New Roman"/>
                <w:sz w:val="24"/>
              </w:rPr>
              <w:t>.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ind w:left="58"/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Ćw.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ind w:left="2"/>
              <w:jc w:val="center"/>
              <w:rPr>
                <w:rFonts w:ascii="Corbel" w:hAnsi="Corbel"/>
              </w:rPr>
            </w:pPr>
            <w:proofErr w:type="spellStart"/>
            <w:r w:rsidRPr="00C6726D">
              <w:rPr>
                <w:rFonts w:ascii="Corbel" w:eastAsia="Times New Roman" w:hAnsi="Corbel" w:cs="Times New Roman"/>
                <w:sz w:val="24"/>
              </w:rPr>
              <w:t>Konw</w:t>
            </w:r>
            <w:proofErr w:type="spellEnd"/>
            <w:r w:rsidRPr="00C6726D">
              <w:rPr>
                <w:rFonts w:ascii="Corbel" w:eastAsia="Times New Roman" w:hAnsi="Corbel" w:cs="Times New Roman"/>
                <w:sz w:val="24"/>
              </w:rPr>
              <w:t>.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ind w:left="48"/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Lab.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ind w:left="36"/>
              <w:jc w:val="center"/>
              <w:rPr>
                <w:rFonts w:ascii="Corbel" w:hAnsi="Corbel"/>
              </w:rPr>
            </w:pPr>
            <w:proofErr w:type="spellStart"/>
            <w:r w:rsidRPr="00C6726D">
              <w:rPr>
                <w:rFonts w:ascii="Corbel" w:eastAsia="Times New Roman" w:hAnsi="Corbel" w:cs="Times New Roman"/>
                <w:sz w:val="24"/>
              </w:rPr>
              <w:t>Sem</w:t>
            </w:r>
            <w:proofErr w:type="spellEnd"/>
            <w:r w:rsidRPr="00C6726D">
              <w:rPr>
                <w:rFonts w:ascii="Corbel" w:eastAsia="Times New Roman" w:hAnsi="Corbel" w:cs="Times New Roman"/>
                <w:sz w:val="24"/>
              </w:rPr>
              <w:t>.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ind w:left="84"/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ZP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ind w:left="55"/>
              <w:jc w:val="center"/>
              <w:rPr>
                <w:rFonts w:ascii="Corbel" w:hAnsi="Corbel"/>
              </w:rPr>
            </w:pPr>
            <w:proofErr w:type="spellStart"/>
            <w:r w:rsidRPr="00C6726D">
              <w:rPr>
                <w:rFonts w:ascii="Corbel" w:eastAsia="Times New Roman" w:hAnsi="Corbel" w:cs="Times New Roman"/>
                <w:sz w:val="24"/>
              </w:rPr>
              <w:t>Prakt</w:t>
            </w:r>
            <w:proofErr w:type="spellEnd"/>
            <w:r w:rsidRPr="00C6726D">
              <w:rPr>
                <w:rFonts w:ascii="Corbel" w:eastAsia="Times New Roman" w:hAnsi="Corbel" w:cs="Times New Roman"/>
                <w:sz w:val="24"/>
              </w:rPr>
              <w:t>.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8BA" w:rsidRPr="00C6726D" w:rsidRDefault="00B85321" w:rsidP="00F27C50">
            <w:pPr>
              <w:spacing w:after="118" w:line="240" w:lineRule="auto"/>
              <w:jc w:val="center"/>
              <w:rPr>
                <w:rFonts w:ascii="Corbel" w:eastAsia="Times New Roman" w:hAnsi="Corbel" w:cs="Times New Roman"/>
                <w:sz w:val="24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Inne </w:t>
            </w:r>
          </w:p>
          <w:p w:rsidR="00C9787F" w:rsidRPr="00C6726D" w:rsidRDefault="00B85321" w:rsidP="00EB38BA">
            <w:pPr>
              <w:spacing w:after="118" w:line="240" w:lineRule="auto"/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(jakie?)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spacing w:line="234" w:lineRule="auto"/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>Liczba pkt.</w:t>
            </w:r>
          </w:p>
          <w:p w:rsidR="00C9787F" w:rsidRPr="00C6726D" w:rsidRDefault="00B85321" w:rsidP="00F27C50">
            <w:pPr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>ECTS</w:t>
            </w:r>
          </w:p>
        </w:tc>
      </w:tr>
      <w:tr w:rsidR="00C9787F" w:rsidRPr="00C6726D" w:rsidTr="00EB38BA">
        <w:trPr>
          <w:trHeight w:val="463"/>
        </w:trPr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II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C9787F" w:rsidP="00F27C50">
            <w:pPr>
              <w:jc w:val="center"/>
              <w:rPr>
                <w:rFonts w:ascii="Corbel" w:hAnsi="Corbel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C9787F" w:rsidP="00F27C50">
            <w:pPr>
              <w:jc w:val="center"/>
              <w:rPr>
                <w:rFonts w:ascii="Corbel" w:hAnsi="Corbel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30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C9787F" w:rsidP="00F27C50">
            <w:pPr>
              <w:jc w:val="center"/>
              <w:rPr>
                <w:rFonts w:ascii="Corbel" w:hAnsi="Corbel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C9787F" w:rsidP="00F27C50">
            <w:pPr>
              <w:jc w:val="center"/>
              <w:rPr>
                <w:rFonts w:ascii="Corbel" w:hAnsi="Corbel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C9787F" w:rsidP="00F27C50">
            <w:pPr>
              <w:jc w:val="center"/>
              <w:rPr>
                <w:rFonts w:ascii="Corbel" w:hAnsi="Corbel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C9787F" w:rsidP="00F27C50">
            <w:pPr>
              <w:jc w:val="center"/>
              <w:rPr>
                <w:rFonts w:ascii="Corbel" w:hAnsi="Corbe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C9787F" w:rsidP="00F27C50">
            <w:pPr>
              <w:jc w:val="center"/>
              <w:rPr>
                <w:rFonts w:ascii="Corbel" w:hAnsi="Corbe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 w:rsidP="00F27C50">
            <w:pPr>
              <w:jc w:val="center"/>
              <w:rPr>
                <w:rFonts w:ascii="Corbel" w:hAnsi="Corbel"/>
                <w:b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>2</w:t>
            </w:r>
          </w:p>
        </w:tc>
      </w:tr>
    </w:tbl>
    <w:p w:rsidR="00C9787F" w:rsidRPr="00C6726D" w:rsidRDefault="00B85321">
      <w:pPr>
        <w:spacing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p w:rsidR="00C9787F" w:rsidRPr="00C6726D" w:rsidRDefault="00B85321">
      <w:pPr>
        <w:spacing w:after="46" w:line="240" w:lineRule="auto"/>
        <w:ind w:left="360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p w:rsidR="00F27C50" w:rsidRPr="00C6726D" w:rsidRDefault="00B85321" w:rsidP="00F27C50">
      <w:pPr>
        <w:pStyle w:val="Nagwek2"/>
        <w:ind w:left="709" w:right="1" w:hanging="425"/>
        <w:rPr>
          <w:rFonts w:ascii="Corbel" w:hAnsi="Corbel"/>
          <w:b w:val="0"/>
          <w:sz w:val="19"/>
        </w:rPr>
      </w:pPr>
      <w:r w:rsidRPr="00C6726D">
        <w:rPr>
          <w:rFonts w:ascii="Corbel" w:hAnsi="Corbel"/>
        </w:rPr>
        <w:t xml:space="preserve">1.2. Sposób realizacji zajęć  </w:t>
      </w:r>
      <w:r w:rsidRPr="00C6726D">
        <w:rPr>
          <w:rFonts w:ascii="Corbel" w:hAnsi="Corbel"/>
          <w:b w:val="0"/>
        </w:rPr>
        <w:t xml:space="preserve"> </w:t>
      </w:r>
    </w:p>
    <w:p w:rsidR="00F27C50" w:rsidRPr="00C6726D" w:rsidRDefault="00F27C50" w:rsidP="00F27C50">
      <w:pPr>
        <w:pStyle w:val="Nagwek2"/>
        <w:ind w:left="0" w:right="1" w:firstLine="0"/>
        <w:rPr>
          <w:rFonts w:ascii="Corbel" w:hAnsi="Corbel"/>
          <w:b w:val="0"/>
        </w:rPr>
      </w:pPr>
    </w:p>
    <w:p w:rsidR="00C9787F" w:rsidRPr="00C6726D" w:rsidRDefault="00F27C50" w:rsidP="00F27C50">
      <w:pPr>
        <w:pStyle w:val="Nagwek2"/>
        <w:ind w:left="0" w:right="1" w:firstLine="0"/>
        <w:rPr>
          <w:rFonts w:ascii="Corbel" w:hAnsi="Corbel"/>
        </w:rPr>
      </w:pPr>
      <w:r w:rsidRPr="00C6726D">
        <w:rPr>
          <w:rFonts w:ascii="Corbel" w:hAnsi="Corbel"/>
          <w:b w:val="0"/>
        </w:rPr>
        <w:t xml:space="preserve">x   </w:t>
      </w:r>
      <w:r w:rsidR="00B85321" w:rsidRPr="00C6726D">
        <w:rPr>
          <w:rFonts w:ascii="Corbel" w:hAnsi="Corbel"/>
          <w:b w:val="0"/>
        </w:rPr>
        <w:t xml:space="preserve">zajęcia w formie tradycyjnej  </w:t>
      </w:r>
    </w:p>
    <w:p w:rsidR="00C9787F" w:rsidRPr="00C6726D" w:rsidRDefault="00B85321" w:rsidP="00F27C50">
      <w:pPr>
        <w:spacing w:after="8" w:line="240" w:lineRule="auto"/>
        <w:ind w:right="-15"/>
        <w:rPr>
          <w:rFonts w:ascii="Corbel" w:hAnsi="Corbel"/>
        </w:rPr>
      </w:pPr>
      <w:r w:rsidRPr="00C6726D">
        <w:rPr>
          <w:rFonts w:ascii="Segoe UI Symbol" w:eastAsia="MS Gothic" w:hAnsi="Segoe UI Symbol" w:cs="Segoe UI Symbol"/>
          <w:sz w:val="24"/>
        </w:rPr>
        <w:t>☐</w:t>
      </w:r>
      <w:r w:rsidRPr="00C6726D">
        <w:rPr>
          <w:rFonts w:ascii="Corbel" w:eastAsia="Times New Roman" w:hAnsi="Corbel" w:cs="Times New Roman"/>
          <w:sz w:val="24"/>
        </w:rPr>
        <w:t xml:space="preserve"> zajęcia realizowane z wykorzystaniem metod i technik kształcenia na odległość </w:t>
      </w:r>
    </w:p>
    <w:p w:rsidR="00C9787F" w:rsidRPr="00C6726D" w:rsidRDefault="00B85321">
      <w:pPr>
        <w:spacing w:after="8"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p w:rsidR="00C9787F" w:rsidRPr="00C6726D" w:rsidRDefault="00B85321">
      <w:pPr>
        <w:spacing w:after="73" w:line="240" w:lineRule="auto"/>
        <w:jc w:val="right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1.3  Forma zaliczenia przedmiotu  (z toku) </w:t>
      </w:r>
      <w:r w:rsidRPr="00C6726D">
        <w:rPr>
          <w:rFonts w:ascii="Corbel" w:eastAsia="Times New Roman" w:hAnsi="Corbel" w:cs="Times New Roman"/>
          <w:sz w:val="24"/>
        </w:rPr>
        <w:t>(egzamin, zaliczenie z oceną, zaliczenie bez oceny)</w:t>
      </w: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p w:rsidR="00C9787F" w:rsidRPr="00C6726D" w:rsidRDefault="00B85321">
      <w:pPr>
        <w:spacing w:after="8"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>Z</w:t>
      </w:r>
      <w:r w:rsidRPr="00C6726D">
        <w:rPr>
          <w:rFonts w:ascii="Corbel" w:eastAsia="Times New Roman" w:hAnsi="Corbel" w:cs="Times New Roman"/>
          <w:sz w:val="19"/>
        </w:rPr>
        <w:t>ALICZENIE Z OCENĄ</w:t>
      </w:r>
      <w:r w:rsidRPr="00C6726D">
        <w:rPr>
          <w:rFonts w:ascii="Corbel" w:eastAsia="Times New Roman" w:hAnsi="Corbel" w:cs="Times New Roman"/>
          <w:sz w:val="24"/>
        </w:rPr>
        <w:t xml:space="preserve"> </w:t>
      </w:r>
    </w:p>
    <w:p w:rsidR="00C9787F" w:rsidRPr="00C6726D" w:rsidRDefault="00B85321">
      <w:pPr>
        <w:spacing w:after="73"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p w:rsidR="00C9787F" w:rsidRPr="00C6726D" w:rsidRDefault="00B85321">
      <w:pPr>
        <w:spacing w:after="53" w:line="240" w:lineRule="auto"/>
        <w:rPr>
          <w:rFonts w:ascii="Corbel" w:eastAsia="Times New Roman" w:hAnsi="Corbel" w:cs="Times New Roman"/>
          <w:b/>
          <w:sz w:val="24"/>
        </w:rPr>
      </w:pPr>
      <w:r w:rsidRPr="00C6726D">
        <w:rPr>
          <w:rFonts w:ascii="Corbel" w:eastAsia="Times New Roman" w:hAnsi="Corbel" w:cs="Times New Roman"/>
          <w:b/>
          <w:sz w:val="24"/>
        </w:rPr>
        <w:t>2.W</w:t>
      </w:r>
      <w:r w:rsidRPr="00C6726D">
        <w:rPr>
          <w:rFonts w:ascii="Corbel" w:eastAsia="Times New Roman" w:hAnsi="Corbel" w:cs="Times New Roman"/>
          <w:b/>
          <w:sz w:val="24"/>
          <w:vertAlign w:val="subscript"/>
        </w:rPr>
        <w:t xml:space="preserve">YMAGANIA WSTĘPNE </w:t>
      </w: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p w:rsidR="00B96EA0" w:rsidRPr="00C6726D" w:rsidRDefault="00B96EA0">
      <w:pPr>
        <w:spacing w:after="53" w:line="240" w:lineRule="auto"/>
        <w:rPr>
          <w:rFonts w:ascii="Corbel" w:hAnsi="Corbel"/>
        </w:rPr>
      </w:pPr>
    </w:p>
    <w:p w:rsidR="00C9787F" w:rsidRPr="00C6726D" w:rsidRDefault="00B85321" w:rsidP="00B96EA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6" w:line="246" w:lineRule="auto"/>
        <w:ind w:left="234" w:hanging="10"/>
        <w:rPr>
          <w:rFonts w:ascii="Corbel" w:hAnsi="Corbel"/>
        </w:rPr>
      </w:pPr>
      <w:r w:rsidRPr="00C6726D">
        <w:rPr>
          <w:rFonts w:ascii="Corbel" w:eastAsia="Times New Roman" w:hAnsi="Corbel" w:cs="Times New Roman"/>
        </w:rPr>
        <w:t xml:space="preserve">Zainteresowanie tematyką zajęć, problematyką ochrony konsumentów. </w:t>
      </w:r>
    </w:p>
    <w:p w:rsidR="00C9787F" w:rsidRPr="00C6726D" w:rsidRDefault="00B85321">
      <w:pPr>
        <w:spacing w:after="52"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lastRenderedPageBreak/>
        <w:t xml:space="preserve"> </w:t>
      </w:r>
    </w:p>
    <w:p w:rsidR="00C9787F" w:rsidRPr="00C6726D" w:rsidRDefault="00B85321">
      <w:pPr>
        <w:spacing w:after="12" w:line="240" w:lineRule="auto"/>
        <w:ind w:left="-5" w:right="-15" w:hanging="10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>3.</w:t>
      </w:r>
      <w:r w:rsidRPr="00C6726D">
        <w:rPr>
          <w:rFonts w:ascii="Corbel" w:eastAsia="Times New Roman" w:hAnsi="Corbel" w:cs="Times New Roman"/>
          <w:b/>
          <w:sz w:val="19"/>
        </w:rPr>
        <w:t xml:space="preserve"> CELE</w:t>
      </w:r>
      <w:r w:rsidRPr="00C6726D">
        <w:rPr>
          <w:rFonts w:ascii="Corbel" w:eastAsia="Times New Roman" w:hAnsi="Corbel" w:cs="Times New Roman"/>
          <w:b/>
          <w:sz w:val="24"/>
        </w:rPr>
        <w:t>,</w:t>
      </w:r>
      <w:r w:rsidRPr="00C6726D">
        <w:rPr>
          <w:rFonts w:ascii="Corbel" w:eastAsia="Times New Roman" w:hAnsi="Corbel" w:cs="Times New Roman"/>
          <w:b/>
          <w:sz w:val="19"/>
        </w:rPr>
        <w:t xml:space="preserve"> EFEKTY UCZENIA SIĘ </w:t>
      </w:r>
      <w:r w:rsidRPr="00C6726D">
        <w:rPr>
          <w:rFonts w:ascii="Corbel" w:eastAsia="Times New Roman" w:hAnsi="Corbel" w:cs="Times New Roman"/>
          <w:b/>
          <w:sz w:val="24"/>
        </w:rPr>
        <w:t>,</w:t>
      </w:r>
      <w:r w:rsidRPr="00C6726D">
        <w:rPr>
          <w:rFonts w:ascii="Corbel" w:eastAsia="Times New Roman" w:hAnsi="Corbel" w:cs="Times New Roman"/>
          <w:b/>
          <w:sz w:val="19"/>
        </w:rPr>
        <w:t xml:space="preserve"> TREŚCI </w:t>
      </w:r>
      <w:r w:rsidRPr="00C6726D">
        <w:rPr>
          <w:rFonts w:ascii="Corbel" w:eastAsia="Times New Roman" w:hAnsi="Corbel" w:cs="Times New Roman"/>
          <w:b/>
          <w:sz w:val="24"/>
        </w:rPr>
        <w:t>P</w:t>
      </w:r>
      <w:r w:rsidRPr="00C6726D">
        <w:rPr>
          <w:rFonts w:ascii="Corbel" w:eastAsia="Times New Roman" w:hAnsi="Corbel" w:cs="Times New Roman"/>
          <w:b/>
          <w:sz w:val="19"/>
        </w:rPr>
        <w:t xml:space="preserve">ROGRAMOWE I STOSOWANE METODY </w:t>
      </w:r>
      <w:r w:rsidRPr="00C6726D">
        <w:rPr>
          <w:rFonts w:ascii="Corbel" w:eastAsia="Times New Roman" w:hAnsi="Corbel" w:cs="Times New Roman"/>
          <w:b/>
          <w:sz w:val="24"/>
        </w:rPr>
        <w:t>D</w:t>
      </w:r>
      <w:r w:rsidRPr="00C6726D">
        <w:rPr>
          <w:rFonts w:ascii="Corbel" w:eastAsia="Times New Roman" w:hAnsi="Corbel" w:cs="Times New Roman"/>
          <w:b/>
          <w:sz w:val="19"/>
        </w:rPr>
        <w:t>YDAKTYCZNE</w:t>
      </w: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p w:rsidR="00C9787F" w:rsidRPr="00C6726D" w:rsidRDefault="00B85321">
      <w:pPr>
        <w:spacing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p w:rsidR="00C9787F" w:rsidRPr="00C6726D" w:rsidRDefault="00B85321">
      <w:pPr>
        <w:pStyle w:val="Nagwek2"/>
        <w:rPr>
          <w:rFonts w:ascii="Corbel" w:hAnsi="Corbel"/>
        </w:rPr>
      </w:pPr>
      <w:r w:rsidRPr="00C6726D">
        <w:rPr>
          <w:rFonts w:ascii="Corbel" w:hAnsi="Corbel"/>
        </w:rPr>
        <w:t xml:space="preserve">3.1 Cele przedmiotu </w:t>
      </w:r>
    </w:p>
    <w:p w:rsidR="00C9787F" w:rsidRPr="00C6726D" w:rsidRDefault="00B85321">
      <w:pPr>
        <w:spacing w:after="11"/>
        <w:ind w:left="360"/>
        <w:rPr>
          <w:rFonts w:ascii="Corbel" w:hAnsi="Corbel"/>
        </w:rPr>
      </w:pPr>
      <w:r w:rsidRPr="00C6726D">
        <w:rPr>
          <w:rFonts w:ascii="Corbel" w:eastAsia="Times New Roman" w:hAnsi="Corbel" w:cs="Times New Roman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92" w:type="dxa"/>
          <w:left w:w="108" w:type="dxa"/>
          <w:right w:w="109" w:type="dxa"/>
        </w:tblCellMar>
        <w:tblLook w:val="04A0" w:firstRow="1" w:lastRow="0" w:firstColumn="1" w:lastColumn="0" w:noHBand="0" w:noVBand="1"/>
      </w:tblPr>
      <w:tblGrid>
        <w:gridCol w:w="845"/>
        <w:gridCol w:w="8677"/>
      </w:tblGrid>
      <w:tr w:rsidR="00C9787F" w:rsidRPr="00C6726D">
        <w:trPr>
          <w:trHeight w:val="598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C1 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jc w:val="both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>Studenci poznają prawa konsumentów, instytucje odpowiedzialne za ich przestrzeganie oraz sposoby dochodzenia roszczeń.</w:t>
            </w:r>
            <w:r w:rsidRPr="00C6726D">
              <w:rPr>
                <w:rFonts w:ascii="Corbel" w:eastAsia="Times New Roman" w:hAnsi="Corbel" w:cs="Times New Roman"/>
                <w:i/>
              </w:rPr>
              <w:t xml:space="preserve"> </w:t>
            </w:r>
          </w:p>
        </w:tc>
      </w:tr>
      <w:tr w:rsidR="00C9787F" w:rsidRPr="00C6726D">
        <w:trPr>
          <w:trHeight w:val="85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C2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>Celem zajęć jest również wykształcenie umiejętności praktycznych m.in. wypełniania druków reklamacyjnych, pozwu skierowanego do sądu konsumenckiego, poprawnego zawarcia umowy zlecenia, o dzieło.</w:t>
            </w:r>
            <w:r w:rsidRPr="00C6726D">
              <w:rPr>
                <w:rFonts w:ascii="Corbel" w:eastAsia="Times New Roman" w:hAnsi="Corbel" w:cs="Times New Roman"/>
                <w:i/>
              </w:rPr>
              <w:t xml:space="preserve"> </w:t>
            </w:r>
          </w:p>
        </w:tc>
      </w:tr>
    </w:tbl>
    <w:p w:rsidR="00B96EA0" w:rsidRPr="00C6726D" w:rsidRDefault="00B96EA0">
      <w:pPr>
        <w:pStyle w:val="Nagwek2"/>
        <w:rPr>
          <w:rFonts w:ascii="Corbel" w:hAnsi="Corbel"/>
        </w:rPr>
      </w:pPr>
    </w:p>
    <w:p w:rsidR="00C9787F" w:rsidRPr="00C6726D" w:rsidRDefault="00B85321">
      <w:pPr>
        <w:pStyle w:val="Nagwek2"/>
        <w:rPr>
          <w:rFonts w:ascii="Corbel" w:hAnsi="Corbel"/>
        </w:rPr>
      </w:pPr>
      <w:r w:rsidRPr="00C6726D">
        <w:rPr>
          <w:rFonts w:ascii="Corbel" w:hAnsi="Corbel"/>
        </w:rPr>
        <w:t>3.2 Efekty uczenia się dla przedmiotu</w:t>
      </w:r>
      <w:r w:rsidRPr="00C6726D">
        <w:rPr>
          <w:rFonts w:ascii="Corbel" w:hAnsi="Corbel"/>
          <w:b w:val="0"/>
        </w:rPr>
        <w:t xml:space="preserve">  </w:t>
      </w:r>
    </w:p>
    <w:p w:rsidR="00C9787F" w:rsidRPr="00C6726D" w:rsidRDefault="00B85321">
      <w:pPr>
        <w:spacing w:after="11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08" w:type="dxa"/>
          <w:right w:w="160" w:type="dxa"/>
        </w:tblCellMar>
        <w:tblLook w:val="04A0" w:firstRow="1" w:lastRow="0" w:firstColumn="1" w:lastColumn="0" w:noHBand="0" w:noVBand="1"/>
      </w:tblPr>
      <w:tblGrid>
        <w:gridCol w:w="1680"/>
        <w:gridCol w:w="5977"/>
        <w:gridCol w:w="1865"/>
      </w:tblGrid>
      <w:tr w:rsidR="00C9787F" w:rsidRPr="00C6726D">
        <w:trPr>
          <w:trHeight w:val="83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>
            <w:pPr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>EK</w:t>
            </w:r>
            <w:r w:rsidRPr="00C6726D">
              <w:rPr>
                <w:rFonts w:ascii="Corbel" w:eastAsia="Times New Roman" w:hAnsi="Corbel" w:cs="Times New Roman"/>
                <w:sz w:val="24"/>
              </w:rPr>
              <w:t xml:space="preserve"> (efekt uczenia się)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>
            <w:pPr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spacing w:line="234" w:lineRule="auto"/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Odniesienie do efektów  </w:t>
            </w:r>
          </w:p>
          <w:p w:rsidR="00C9787F" w:rsidRPr="00C6726D" w:rsidRDefault="00B85321">
            <w:pPr>
              <w:ind w:left="67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kierunkowych </w:t>
            </w:r>
            <w:r w:rsidRPr="00C6726D">
              <w:rPr>
                <w:rFonts w:ascii="Corbel" w:eastAsia="Times New Roman" w:hAnsi="Corbel" w:cs="Times New Roman"/>
                <w:sz w:val="24"/>
                <w:vertAlign w:val="superscript"/>
              </w:rPr>
              <w:footnoteReference w:id="1"/>
            </w:r>
            <w:r w:rsidRPr="00C6726D">
              <w:rPr>
                <w:rFonts w:ascii="Corbel" w:eastAsia="Times New Roman" w:hAnsi="Corbel" w:cs="Times New Roman"/>
                <w:sz w:val="24"/>
              </w:rPr>
              <w:t xml:space="preserve"> </w:t>
            </w:r>
          </w:p>
        </w:tc>
      </w:tr>
      <w:tr w:rsidR="00C9787F" w:rsidRPr="00C6726D" w:rsidTr="00F27C50">
        <w:trPr>
          <w:trHeight w:val="632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19"/>
              </w:rPr>
              <w:t>EK</w:t>
            </w:r>
            <w:r w:rsidRPr="00C6726D">
              <w:rPr>
                <w:rFonts w:ascii="Corbel" w:eastAsia="Times New Roman" w:hAnsi="Corbel" w:cs="Times New Roman"/>
                <w:sz w:val="24"/>
              </w:rPr>
              <w:t>_</w:t>
            </w:r>
            <w:r w:rsidRPr="00C6726D">
              <w:rPr>
                <w:rFonts w:ascii="Corbel" w:eastAsia="Times New Roman" w:hAnsi="Corbel" w:cs="Times New Roman"/>
                <w:sz w:val="19"/>
              </w:rPr>
              <w:t xml:space="preserve"> </w:t>
            </w:r>
            <w:r w:rsidRPr="00C6726D">
              <w:rPr>
                <w:rFonts w:ascii="Corbel" w:eastAsia="Times New Roman" w:hAnsi="Corbel" w:cs="Times New Roman"/>
                <w:sz w:val="24"/>
              </w:rPr>
              <w:t>01</w:t>
            </w:r>
            <w:r w:rsidRPr="00C6726D">
              <w:rPr>
                <w:rFonts w:ascii="Corbel" w:eastAsia="Times New Roman" w:hAnsi="Corbel" w:cs="Times New Roman"/>
                <w:sz w:val="19"/>
              </w:rPr>
              <w:t xml:space="preserve"> </w:t>
            </w:r>
            <w:r w:rsidRPr="00C6726D">
              <w:rPr>
                <w:rFonts w:ascii="Corbel" w:eastAsia="Times New Roman" w:hAnsi="Corbel" w:cs="Times New Roman"/>
                <w:sz w:val="24"/>
              </w:rPr>
              <w:t xml:space="preserve">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 w:rsidP="00F27C50">
            <w:pPr>
              <w:spacing w:line="232" w:lineRule="auto"/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Ma podstawową wiedzę o instytucjach konsumenckich funkcjonujących w Polsce.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K_W14 </w:t>
            </w:r>
          </w:p>
        </w:tc>
      </w:tr>
      <w:tr w:rsidR="00C9787F" w:rsidRPr="00C6726D">
        <w:trPr>
          <w:trHeight w:val="793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E</w:t>
            </w:r>
            <w:r w:rsidRPr="00C6726D">
              <w:rPr>
                <w:rFonts w:ascii="Corbel" w:eastAsia="Times New Roman" w:hAnsi="Corbel" w:cs="Times New Roman"/>
                <w:sz w:val="19"/>
              </w:rPr>
              <w:t>K</w:t>
            </w:r>
            <w:r w:rsidRPr="00C6726D">
              <w:rPr>
                <w:rFonts w:ascii="Corbel" w:eastAsia="Times New Roman" w:hAnsi="Corbel" w:cs="Times New Roman"/>
                <w:sz w:val="24"/>
              </w:rPr>
              <w:t>_</w:t>
            </w:r>
            <w:r w:rsidRPr="00C6726D">
              <w:rPr>
                <w:rFonts w:ascii="Corbel" w:eastAsia="Times New Roman" w:hAnsi="Corbel" w:cs="Times New Roman"/>
                <w:sz w:val="19"/>
              </w:rPr>
              <w:t xml:space="preserve"> </w:t>
            </w:r>
            <w:r w:rsidRPr="00C6726D">
              <w:rPr>
                <w:rFonts w:ascii="Corbel" w:eastAsia="Times New Roman" w:hAnsi="Corbel" w:cs="Times New Roman"/>
                <w:sz w:val="24"/>
              </w:rPr>
              <w:t xml:space="preserve">02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Wymienia podstawowe techniki informacyjno-komunikacyjne przydatne w rozwiązywaniu sporów konsumenckich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K_W16</w:t>
            </w:r>
            <w:r w:rsidR="001C5013" w:rsidRPr="00C6726D">
              <w:rPr>
                <w:rFonts w:ascii="Corbel" w:eastAsia="Times New Roman" w:hAnsi="Corbel" w:cs="Times New Roman"/>
                <w:sz w:val="24"/>
              </w:rPr>
              <w:t>, K_U02</w:t>
            </w:r>
            <w:r w:rsidRPr="00C6726D">
              <w:rPr>
                <w:rFonts w:ascii="Corbel" w:eastAsia="Times New Roman" w:hAnsi="Corbel" w:cs="Times New Roman"/>
                <w:sz w:val="24"/>
              </w:rPr>
              <w:t xml:space="preserve"> </w:t>
            </w:r>
          </w:p>
        </w:tc>
      </w:tr>
      <w:tr w:rsidR="00C9787F" w:rsidRPr="00C6726D">
        <w:trPr>
          <w:trHeight w:val="792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E</w:t>
            </w:r>
            <w:r w:rsidRPr="00C6726D">
              <w:rPr>
                <w:rFonts w:ascii="Corbel" w:eastAsia="Times New Roman" w:hAnsi="Corbel" w:cs="Times New Roman"/>
                <w:sz w:val="19"/>
              </w:rPr>
              <w:t>K</w:t>
            </w:r>
            <w:r w:rsidRPr="00C6726D">
              <w:rPr>
                <w:rFonts w:ascii="Corbel" w:eastAsia="Times New Roman" w:hAnsi="Corbel" w:cs="Times New Roman"/>
                <w:sz w:val="24"/>
              </w:rPr>
              <w:t>_</w:t>
            </w:r>
            <w:r w:rsidRPr="00C6726D">
              <w:rPr>
                <w:rFonts w:ascii="Corbel" w:eastAsia="Times New Roman" w:hAnsi="Corbel" w:cs="Times New Roman"/>
                <w:sz w:val="19"/>
              </w:rPr>
              <w:t xml:space="preserve"> </w:t>
            </w:r>
            <w:r w:rsidRPr="00C6726D">
              <w:rPr>
                <w:rFonts w:ascii="Corbel" w:eastAsia="Times New Roman" w:hAnsi="Corbel" w:cs="Times New Roman"/>
                <w:sz w:val="24"/>
              </w:rPr>
              <w:t xml:space="preserve">03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jc w:val="both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Zna podstawowe regulacje prawne dotyczące nieuczciwych praktyk rynkowych.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K_W18 </w:t>
            </w:r>
          </w:p>
        </w:tc>
      </w:tr>
      <w:tr w:rsidR="00C9787F" w:rsidRPr="00C6726D">
        <w:trPr>
          <w:trHeight w:val="792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E</w:t>
            </w:r>
            <w:r w:rsidRPr="00C6726D">
              <w:rPr>
                <w:rFonts w:ascii="Corbel" w:eastAsia="Times New Roman" w:hAnsi="Corbel" w:cs="Times New Roman"/>
                <w:sz w:val="19"/>
              </w:rPr>
              <w:t>K</w:t>
            </w:r>
            <w:r w:rsidRPr="00C6726D">
              <w:rPr>
                <w:rFonts w:ascii="Corbel" w:eastAsia="Times New Roman" w:hAnsi="Corbel" w:cs="Times New Roman"/>
                <w:sz w:val="24"/>
              </w:rPr>
              <w:t>_</w:t>
            </w:r>
            <w:r w:rsidRPr="00C6726D">
              <w:rPr>
                <w:rFonts w:ascii="Corbel" w:eastAsia="Times New Roman" w:hAnsi="Corbel" w:cs="Times New Roman"/>
                <w:sz w:val="19"/>
              </w:rPr>
              <w:t xml:space="preserve"> </w:t>
            </w:r>
            <w:r w:rsidRPr="00C6726D">
              <w:rPr>
                <w:rFonts w:ascii="Corbel" w:eastAsia="Times New Roman" w:hAnsi="Corbel" w:cs="Times New Roman"/>
                <w:sz w:val="24"/>
              </w:rPr>
              <w:t xml:space="preserve">04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Wyjaśnia rolę struktur społecznych, ekonomicznych w ochronie praw konsumentów.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K_U05 </w:t>
            </w:r>
          </w:p>
        </w:tc>
      </w:tr>
      <w:tr w:rsidR="00C9787F" w:rsidRPr="00C6726D">
        <w:trPr>
          <w:trHeight w:val="499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>E</w:t>
            </w:r>
            <w:r w:rsidRPr="00C6726D">
              <w:rPr>
                <w:rFonts w:ascii="Corbel" w:eastAsia="Times New Roman" w:hAnsi="Corbel" w:cs="Times New Roman"/>
                <w:sz w:val="19"/>
              </w:rPr>
              <w:t>K</w:t>
            </w:r>
            <w:r w:rsidRPr="00C6726D">
              <w:rPr>
                <w:rFonts w:ascii="Corbel" w:eastAsia="Times New Roman" w:hAnsi="Corbel" w:cs="Times New Roman"/>
                <w:sz w:val="24"/>
              </w:rPr>
              <w:t>_</w:t>
            </w:r>
            <w:r w:rsidRPr="00C6726D">
              <w:rPr>
                <w:rFonts w:ascii="Corbel" w:eastAsia="Times New Roman" w:hAnsi="Corbel" w:cs="Times New Roman"/>
                <w:sz w:val="19"/>
              </w:rPr>
              <w:t xml:space="preserve"> </w:t>
            </w:r>
            <w:r w:rsidRPr="00C6726D">
              <w:rPr>
                <w:rFonts w:ascii="Corbel" w:eastAsia="Times New Roman" w:hAnsi="Corbel" w:cs="Times New Roman"/>
                <w:sz w:val="24"/>
              </w:rPr>
              <w:t xml:space="preserve">05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Stosuje zasady etyki i kodeksów dobrych praktyk rynkowych.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K_K08 </w:t>
            </w:r>
          </w:p>
        </w:tc>
      </w:tr>
    </w:tbl>
    <w:p w:rsidR="00F27C50" w:rsidRPr="00C6726D" w:rsidRDefault="00F27C50">
      <w:pPr>
        <w:pStyle w:val="Nagwek2"/>
        <w:rPr>
          <w:rFonts w:ascii="Corbel" w:hAnsi="Corbel"/>
        </w:rPr>
      </w:pPr>
    </w:p>
    <w:p w:rsidR="00C9787F" w:rsidRPr="00C6726D" w:rsidRDefault="00B85321">
      <w:pPr>
        <w:pStyle w:val="Nagwek2"/>
        <w:rPr>
          <w:rFonts w:ascii="Corbel" w:hAnsi="Corbel"/>
        </w:rPr>
      </w:pPr>
      <w:r w:rsidRPr="00C6726D">
        <w:rPr>
          <w:rFonts w:ascii="Corbel" w:hAnsi="Corbel"/>
        </w:rPr>
        <w:t xml:space="preserve">3.3 Treści programowe </w:t>
      </w:r>
      <w:r w:rsidRPr="00C6726D">
        <w:rPr>
          <w:rFonts w:ascii="Corbel" w:hAnsi="Corbel"/>
          <w:b w:val="0"/>
        </w:rPr>
        <w:t xml:space="preserve">  </w:t>
      </w:r>
      <w:r w:rsidRPr="00C6726D">
        <w:rPr>
          <w:rFonts w:ascii="Corbel" w:hAnsi="Corbel"/>
        </w:rPr>
        <w:t xml:space="preserve"> </w:t>
      </w:r>
    </w:p>
    <w:p w:rsidR="00C9787F" w:rsidRPr="00C6726D" w:rsidRDefault="00B85321">
      <w:pPr>
        <w:spacing w:after="8" w:line="240" w:lineRule="auto"/>
        <w:ind w:left="715" w:right="-15" w:hanging="10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>A.</w:t>
      </w:r>
      <w:r w:rsidRPr="00C6726D">
        <w:rPr>
          <w:rFonts w:ascii="Corbel" w:eastAsia="Arial" w:hAnsi="Corbel" w:cs="Arial"/>
          <w:sz w:val="24"/>
        </w:rPr>
        <w:t xml:space="preserve"> </w:t>
      </w:r>
      <w:r w:rsidRPr="00C6726D">
        <w:rPr>
          <w:rFonts w:ascii="Corbel" w:eastAsia="Times New Roman" w:hAnsi="Corbel" w:cs="Times New Roman"/>
          <w:sz w:val="24"/>
        </w:rPr>
        <w:t xml:space="preserve">Problematyka konwersatorium  </w:t>
      </w:r>
    </w:p>
    <w:p w:rsidR="00C9787F" w:rsidRPr="00C6726D" w:rsidRDefault="00B85321">
      <w:pPr>
        <w:spacing w:after="11"/>
        <w:ind w:left="1080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Treści merytoryczne </w:t>
            </w:r>
          </w:p>
        </w:tc>
      </w:tr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Zajęcia organizacyjne/ podstawowe definicje </w:t>
            </w:r>
          </w:p>
        </w:tc>
      </w:tr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Kim jest konsument – regulacje prawne i jakie ma prawa? </w:t>
            </w:r>
          </w:p>
        </w:tc>
      </w:tr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Rozwój polityki konsumenckiej w Polsce po 1989 roku  </w:t>
            </w:r>
          </w:p>
        </w:tc>
      </w:tr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Umowa konsumencka </w:t>
            </w:r>
          </w:p>
        </w:tc>
      </w:tr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Umowa na odległość i poza lokalem przedsiębiorstwa </w:t>
            </w:r>
          </w:p>
        </w:tc>
      </w:tr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Instytucja gwarancji/ (karta gwarancyjna) </w:t>
            </w:r>
          </w:p>
        </w:tc>
      </w:tr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>Niezgodność towaru z umową/</w:t>
            </w:r>
            <w:r w:rsidR="00395032" w:rsidRPr="00C6726D">
              <w:rPr>
                <w:rFonts w:ascii="Corbel" w:eastAsia="Times New Roman" w:hAnsi="Corbel" w:cs="Times New Roman"/>
              </w:rPr>
              <w:t>rękojmia</w:t>
            </w:r>
            <w:r w:rsidRPr="00C6726D">
              <w:rPr>
                <w:rFonts w:ascii="Corbel" w:eastAsia="Times New Roman" w:hAnsi="Corbel" w:cs="Times New Roman"/>
              </w:rPr>
              <w:t xml:space="preserve"> za wady fizyczne  </w:t>
            </w:r>
          </w:p>
        </w:tc>
      </w:tr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Instytucje ochrony konsumentów w Polsce </w:t>
            </w:r>
          </w:p>
        </w:tc>
      </w:tr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Polubowne sądy konsumenckie/ Sądownictwo powszechne </w:t>
            </w:r>
          </w:p>
        </w:tc>
      </w:tr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Nieuczciwe praktyki rynkowe </w:t>
            </w:r>
          </w:p>
        </w:tc>
      </w:tr>
      <w:tr w:rsidR="00C9787F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Dochodzenie roszczeń konsumentów w usługach turystycznych </w:t>
            </w:r>
          </w:p>
        </w:tc>
      </w:tr>
      <w:tr w:rsidR="00F27C50" w:rsidRPr="00C6726D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C50" w:rsidRPr="00C6726D" w:rsidRDefault="00F27C50">
            <w:pPr>
              <w:rPr>
                <w:rFonts w:ascii="Corbel" w:eastAsia="Times New Roman" w:hAnsi="Corbel" w:cs="Times New Roman"/>
              </w:rPr>
            </w:pPr>
            <w:r w:rsidRPr="00C6726D">
              <w:rPr>
                <w:rFonts w:ascii="Corbel" w:eastAsia="Times New Roman" w:hAnsi="Corbel" w:cs="Times New Roman"/>
              </w:rPr>
              <w:t>Konsumentów portret własny</w:t>
            </w:r>
          </w:p>
        </w:tc>
      </w:tr>
    </w:tbl>
    <w:p w:rsidR="002B7848" w:rsidRPr="00C6726D" w:rsidRDefault="002B7848">
      <w:pPr>
        <w:pStyle w:val="Nagwek2"/>
        <w:rPr>
          <w:rFonts w:ascii="Corbel" w:hAnsi="Corbel"/>
        </w:rPr>
      </w:pPr>
    </w:p>
    <w:p w:rsidR="00C9787F" w:rsidRPr="00C6726D" w:rsidRDefault="00B85321" w:rsidP="00423280">
      <w:pPr>
        <w:pStyle w:val="Nagwek2"/>
        <w:ind w:left="0" w:firstLine="0"/>
        <w:rPr>
          <w:rFonts w:ascii="Corbel" w:hAnsi="Corbel"/>
        </w:rPr>
      </w:pPr>
      <w:r w:rsidRPr="00C6726D">
        <w:rPr>
          <w:rFonts w:ascii="Corbel" w:hAnsi="Corbel"/>
        </w:rPr>
        <w:t>3.4 Metody dydaktyczne</w:t>
      </w:r>
      <w:r w:rsidRPr="00C6726D">
        <w:rPr>
          <w:rFonts w:ascii="Corbel" w:hAnsi="Corbel"/>
          <w:b w:val="0"/>
        </w:rPr>
        <w:t xml:space="preserve">  </w:t>
      </w:r>
    </w:p>
    <w:p w:rsidR="00C9787F" w:rsidRPr="00C6726D" w:rsidRDefault="00B85321">
      <w:pPr>
        <w:spacing w:after="25"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0"/>
        </w:rPr>
        <w:t xml:space="preserve"> </w:t>
      </w:r>
    </w:p>
    <w:p w:rsidR="00C9787F" w:rsidRPr="00C6726D" w:rsidRDefault="00B85321">
      <w:pPr>
        <w:spacing w:after="14" w:line="236" w:lineRule="auto"/>
        <w:ind w:left="-5" w:hanging="10"/>
        <w:rPr>
          <w:rFonts w:ascii="Corbel" w:hAnsi="Corbel"/>
        </w:rPr>
      </w:pPr>
      <w:r w:rsidRPr="00C6726D">
        <w:rPr>
          <w:rFonts w:ascii="Corbel" w:eastAsia="Times New Roman" w:hAnsi="Corbel" w:cs="Times New Roman"/>
          <w:i/>
          <w:sz w:val="16"/>
        </w:rPr>
        <w:t xml:space="preserve"> </w:t>
      </w:r>
      <w:r w:rsidRPr="00C6726D">
        <w:rPr>
          <w:rFonts w:ascii="Corbel" w:eastAsia="Times New Roman" w:hAnsi="Corbel" w:cs="Times New Roman"/>
          <w:i/>
          <w:sz w:val="20"/>
        </w:rPr>
        <w:t xml:space="preserve">Wykład: wykład problemowy, wykład z prezentacją multimedialną, metody kształcenia na odległość  </w:t>
      </w:r>
    </w:p>
    <w:p w:rsidR="00C9787F" w:rsidRPr="00C6726D" w:rsidRDefault="00B85321">
      <w:pPr>
        <w:spacing w:after="14" w:line="236" w:lineRule="auto"/>
        <w:ind w:left="-5" w:hanging="10"/>
        <w:rPr>
          <w:rFonts w:ascii="Corbel" w:hAnsi="Corbel"/>
        </w:rPr>
      </w:pPr>
      <w:r w:rsidRPr="00C6726D">
        <w:rPr>
          <w:rFonts w:ascii="Corbel" w:eastAsia="Times New Roman" w:hAnsi="Corbel" w:cs="Times New Roman"/>
          <w:i/>
          <w:sz w:val="20"/>
        </w:rPr>
        <w:t xml:space="preserve">Ćwiczenia: analiza tekstów z dyskusją, metoda projektów (projekt badawczy, wdrożeniowy, praktyczny), praca w grupach </w:t>
      </w:r>
    </w:p>
    <w:p w:rsidR="00C9787F" w:rsidRPr="00C6726D" w:rsidRDefault="00B85321">
      <w:pPr>
        <w:spacing w:after="14" w:line="236" w:lineRule="auto"/>
        <w:ind w:left="-5" w:right="1683" w:hanging="10"/>
        <w:rPr>
          <w:rFonts w:ascii="Corbel" w:hAnsi="Corbel"/>
        </w:rPr>
      </w:pPr>
      <w:r w:rsidRPr="00C6726D">
        <w:rPr>
          <w:rFonts w:ascii="Corbel" w:eastAsia="Times New Roman" w:hAnsi="Corbel" w:cs="Times New Roman"/>
          <w:i/>
          <w:sz w:val="20"/>
        </w:rPr>
        <w:t xml:space="preserve">(rozwiązywanie zadań, dyskusja),gry dydaktyczne, metody kształcenia na odległość  Laboratorium: wykonywanie doświadczeń, projektowanie doświadczeń  </w:t>
      </w:r>
    </w:p>
    <w:p w:rsidR="00C9787F" w:rsidRPr="00C6726D" w:rsidRDefault="00B85321">
      <w:pPr>
        <w:spacing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i/>
          <w:sz w:val="20"/>
        </w:rPr>
        <w:t xml:space="preserve"> </w:t>
      </w:r>
    </w:p>
    <w:p w:rsidR="00C9787F" w:rsidRPr="00C6726D" w:rsidRDefault="00B85321">
      <w:pPr>
        <w:spacing w:after="8" w:line="240" w:lineRule="auto"/>
        <w:ind w:left="10" w:right="-15" w:hanging="10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>Praca w grupach, dyskusja, analiza studiów przypadku</w:t>
      </w:r>
      <w:r w:rsidRPr="00C6726D">
        <w:rPr>
          <w:rFonts w:ascii="Corbel" w:eastAsia="Times New Roman" w:hAnsi="Corbel" w:cs="Times New Roman"/>
          <w:color w:val="FF0000"/>
          <w:sz w:val="24"/>
        </w:rPr>
        <w:t xml:space="preserve">. </w:t>
      </w:r>
    </w:p>
    <w:p w:rsidR="00C9787F" w:rsidRPr="00C6726D" w:rsidRDefault="00B85321">
      <w:pPr>
        <w:spacing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p w:rsidR="00C9787F" w:rsidRPr="00C6726D" w:rsidRDefault="00B85321">
      <w:pPr>
        <w:pStyle w:val="Nagwek1"/>
        <w:ind w:left="10"/>
        <w:rPr>
          <w:rFonts w:ascii="Corbel" w:hAnsi="Corbel"/>
        </w:rPr>
      </w:pPr>
      <w:r w:rsidRPr="00C6726D">
        <w:rPr>
          <w:rFonts w:ascii="Corbel" w:hAnsi="Corbel"/>
        </w:rPr>
        <w:t xml:space="preserve">4. METODY I KRYTERIA OCENY  </w:t>
      </w:r>
    </w:p>
    <w:p w:rsidR="00C9787F" w:rsidRPr="00C6726D" w:rsidRDefault="00B85321">
      <w:pPr>
        <w:spacing w:after="49"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p w:rsidR="00C9787F" w:rsidRPr="00C6726D" w:rsidRDefault="00B85321">
      <w:pPr>
        <w:pStyle w:val="Nagwek2"/>
        <w:rPr>
          <w:rFonts w:ascii="Corbel" w:hAnsi="Corbel"/>
        </w:rPr>
      </w:pPr>
      <w:r w:rsidRPr="00C6726D">
        <w:rPr>
          <w:rFonts w:ascii="Corbel" w:hAnsi="Corbel"/>
        </w:rPr>
        <w:t xml:space="preserve">4.1 Sposoby weryfikacji efektów uczenia się </w:t>
      </w:r>
    </w:p>
    <w:p w:rsidR="00C9787F" w:rsidRPr="00C6726D" w:rsidRDefault="00B85321">
      <w:pPr>
        <w:spacing w:after="6"/>
        <w:ind w:left="428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tbl>
      <w:tblPr>
        <w:tblStyle w:val="TableGrid"/>
        <w:tblW w:w="9095" w:type="dxa"/>
        <w:tblInd w:w="137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37"/>
        <w:gridCol w:w="4949"/>
        <w:gridCol w:w="2209"/>
      </w:tblGrid>
      <w:tr w:rsidR="00C9787F" w:rsidRPr="00C6726D" w:rsidTr="00F27C50">
        <w:trPr>
          <w:trHeight w:val="768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spacing w:line="240" w:lineRule="auto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Symbol efektu </w:t>
            </w:r>
          </w:p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i/>
              </w:rPr>
              <w:t xml:space="preserve"> </w:t>
            </w:r>
          </w:p>
        </w:tc>
        <w:tc>
          <w:tcPr>
            <w:tcW w:w="4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spacing w:line="240" w:lineRule="auto"/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Metody oceny efektów </w:t>
            </w:r>
            <w:r w:rsidR="00B96EA0" w:rsidRPr="00C6726D">
              <w:rPr>
                <w:rFonts w:ascii="Corbel" w:eastAsia="Times New Roman" w:hAnsi="Corbel" w:cs="Times New Roman"/>
              </w:rPr>
              <w:t>uczenia się</w:t>
            </w:r>
            <w:r w:rsidRPr="00C6726D">
              <w:rPr>
                <w:rFonts w:ascii="Corbel" w:eastAsia="Times New Roman" w:hAnsi="Corbel" w:cs="Times New Roman"/>
              </w:rPr>
              <w:t xml:space="preserve"> </w:t>
            </w:r>
          </w:p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( np.: kolokwium, egzamin ustny, egzamin pisemny, projekt, sprawozdanie, obserwacja w trakcie zajęć)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C50" w:rsidRPr="00C6726D" w:rsidRDefault="00F27C50">
            <w:pPr>
              <w:rPr>
                <w:rFonts w:ascii="Corbel" w:eastAsia="Times New Roman" w:hAnsi="Corbel" w:cs="Times New Roman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Forma zajęć dydaktycznych </w:t>
            </w:r>
          </w:p>
          <w:p w:rsidR="00C9787F" w:rsidRPr="00C6726D" w:rsidRDefault="00F27C50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>(</w:t>
            </w:r>
            <w:r w:rsidR="00B85321" w:rsidRPr="00C6726D">
              <w:rPr>
                <w:rFonts w:ascii="Corbel" w:eastAsia="Times New Roman" w:hAnsi="Corbel" w:cs="Times New Roman"/>
              </w:rPr>
              <w:t xml:space="preserve">w, </w:t>
            </w:r>
            <w:proofErr w:type="spellStart"/>
            <w:r w:rsidR="00B85321" w:rsidRPr="00C6726D">
              <w:rPr>
                <w:rFonts w:ascii="Corbel" w:eastAsia="Times New Roman" w:hAnsi="Corbel" w:cs="Times New Roman"/>
              </w:rPr>
              <w:t>ćw</w:t>
            </w:r>
            <w:proofErr w:type="spellEnd"/>
            <w:r w:rsidR="00B85321" w:rsidRPr="00C6726D">
              <w:rPr>
                <w:rFonts w:ascii="Corbel" w:eastAsia="Times New Roman" w:hAnsi="Corbel" w:cs="Times New Roman"/>
              </w:rPr>
              <w:t xml:space="preserve">, …) </w:t>
            </w:r>
          </w:p>
        </w:tc>
      </w:tr>
      <w:tr w:rsidR="00C9787F" w:rsidRPr="00C6726D" w:rsidTr="00F27C50">
        <w:trPr>
          <w:trHeight w:val="502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>EK_</w:t>
            </w:r>
            <w:r w:rsidRPr="00C6726D">
              <w:rPr>
                <w:rFonts w:ascii="Corbel" w:eastAsia="Times New Roman" w:hAnsi="Corbel" w:cs="Times New Roman"/>
                <w:sz w:val="18"/>
              </w:rPr>
              <w:t xml:space="preserve"> </w:t>
            </w:r>
            <w:r w:rsidRPr="00C6726D">
              <w:rPr>
                <w:rFonts w:ascii="Corbel" w:eastAsia="Times New Roman" w:hAnsi="Corbel" w:cs="Times New Roman"/>
              </w:rPr>
              <w:t>01</w:t>
            </w:r>
            <w:r w:rsidRPr="00C6726D">
              <w:rPr>
                <w:rFonts w:ascii="Corbel" w:eastAsia="Times New Roman" w:hAnsi="Corbel" w:cs="Times New Roman"/>
                <w:sz w:val="18"/>
              </w:rPr>
              <w:t xml:space="preserve"> </w:t>
            </w:r>
            <w:r w:rsidRPr="00C6726D">
              <w:rPr>
                <w:rFonts w:ascii="Corbel" w:eastAsia="Times New Roman" w:hAnsi="Corbel" w:cs="Times New Roman"/>
              </w:rPr>
              <w:t xml:space="preserve"> </w:t>
            </w:r>
          </w:p>
        </w:tc>
        <w:tc>
          <w:tcPr>
            <w:tcW w:w="4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Ocena indywidualnej pracy studenta podczas zajęć.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konwersatorium </w:t>
            </w:r>
          </w:p>
        </w:tc>
      </w:tr>
      <w:tr w:rsidR="00C9787F" w:rsidRPr="00C6726D" w:rsidTr="00F27C50">
        <w:trPr>
          <w:trHeight w:val="502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>EK_</w:t>
            </w:r>
            <w:r w:rsidRPr="00C6726D">
              <w:rPr>
                <w:rFonts w:ascii="Corbel" w:eastAsia="Times New Roman" w:hAnsi="Corbel" w:cs="Times New Roman"/>
                <w:sz w:val="18"/>
              </w:rPr>
              <w:t xml:space="preserve"> </w:t>
            </w:r>
            <w:r w:rsidRPr="00C6726D">
              <w:rPr>
                <w:rFonts w:ascii="Corbel" w:eastAsia="Times New Roman" w:hAnsi="Corbel" w:cs="Times New Roman"/>
              </w:rPr>
              <w:t xml:space="preserve">02 </w:t>
            </w:r>
          </w:p>
        </w:tc>
        <w:tc>
          <w:tcPr>
            <w:tcW w:w="4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Referat.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konwersatorium </w:t>
            </w:r>
          </w:p>
        </w:tc>
      </w:tr>
      <w:tr w:rsidR="00C9787F" w:rsidRPr="00C6726D" w:rsidTr="00F27C50">
        <w:trPr>
          <w:trHeight w:val="499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>EK_</w:t>
            </w:r>
            <w:r w:rsidRPr="00C6726D">
              <w:rPr>
                <w:rFonts w:ascii="Corbel" w:eastAsia="Times New Roman" w:hAnsi="Corbel" w:cs="Times New Roman"/>
                <w:sz w:val="18"/>
              </w:rPr>
              <w:t xml:space="preserve"> </w:t>
            </w:r>
            <w:r w:rsidRPr="00C6726D">
              <w:rPr>
                <w:rFonts w:ascii="Corbel" w:eastAsia="Times New Roman" w:hAnsi="Corbel" w:cs="Times New Roman"/>
              </w:rPr>
              <w:t xml:space="preserve">03 </w:t>
            </w:r>
          </w:p>
        </w:tc>
        <w:tc>
          <w:tcPr>
            <w:tcW w:w="4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Ocena wypowiedzi studenta.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konwersatorium </w:t>
            </w:r>
          </w:p>
        </w:tc>
      </w:tr>
      <w:tr w:rsidR="00C9787F" w:rsidRPr="00C6726D" w:rsidTr="00F27C50">
        <w:trPr>
          <w:trHeight w:val="502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EK_04 </w:t>
            </w:r>
          </w:p>
        </w:tc>
        <w:tc>
          <w:tcPr>
            <w:tcW w:w="4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Ocena udziału studenta w dyskusji.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konwersatorium </w:t>
            </w:r>
          </w:p>
        </w:tc>
      </w:tr>
      <w:tr w:rsidR="00C9787F" w:rsidRPr="00C6726D" w:rsidTr="00F27C50">
        <w:trPr>
          <w:trHeight w:val="502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EK_05 </w:t>
            </w:r>
          </w:p>
        </w:tc>
        <w:tc>
          <w:tcPr>
            <w:tcW w:w="4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Ocena indywidualnej pracy studenta.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konwersatorium </w:t>
            </w:r>
          </w:p>
        </w:tc>
      </w:tr>
    </w:tbl>
    <w:p w:rsidR="00C9787F" w:rsidRPr="00C6726D" w:rsidRDefault="00B85321">
      <w:pPr>
        <w:spacing w:line="240" w:lineRule="auto"/>
        <w:ind w:left="428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p w:rsidR="00C9787F" w:rsidRPr="00C6726D" w:rsidRDefault="00B85321">
      <w:pPr>
        <w:pStyle w:val="Nagwek2"/>
        <w:rPr>
          <w:rFonts w:ascii="Corbel" w:hAnsi="Corbel"/>
        </w:rPr>
      </w:pPr>
      <w:r w:rsidRPr="00C6726D">
        <w:rPr>
          <w:rFonts w:ascii="Corbel" w:hAnsi="Corbel"/>
        </w:rPr>
        <w:t xml:space="preserve">4.2 Warunki zaliczenia przedmiotu (kryteria oceniania)  </w:t>
      </w:r>
    </w:p>
    <w:p w:rsidR="00C9787F" w:rsidRPr="00C6726D" w:rsidRDefault="00B85321" w:rsidP="00F27C50">
      <w:pPr>
        <w:spacing w:after="3" w:line="240" w:lineRule="auto"/>
        <w:ind w:left="428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p w:rsidR="00C9787F" w:rsidRPr="00C6726D" w:rsidRDefault="00B8532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4" w:line="234" w:lineRule="auto"/>
        <w:ind w:left="224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>F</w:t>
      </w:r>
      <w:r w:rsidRPr="00C6726D">
        <w:rPr>
          <w:rFonts w:ascii="Corbel" w:eastAsia="Times New Roman" w:hAnsi="Corbel" w:cs="Times New Roman"/>
          <w:sz w:val="19"/>
        </w:rPr>
        <w:t>ORMA ZALICZENIA</w:t>
      </w:r>
      <w:r w:rsidRPr="00C6726D">
        <w:rPr>
          <w:rFonts w:ascii="Corbel" w:eastAsia="Times New Roman" w:hAnsi="Corbel" w:cs="Times New Roman"/>
          <w:sz w:val="24"/>
        </w:rPr>
        <w:t>:</w:t>
      </w:r>
      <w:r w:rsidRPr="00C6726D">
        <w:rPr>
          <w:rFonts w:ascii="Corbel" w:eastAsia="Times New Roman" w:hAnsi="Corbel" w:cs="Times New Roman"/>
          <w:sz w:val="19"/>
        </w:rPr>
        <w:t xml:space="preserve"> OBECNOŚĆ NA ZAJĘCIACH</w:t>
      </w:r>
      <w:r w:rsidRPr="00C6726D">
        <w:rPr>
          <w:rFonts w:ascii="Corbel" w:eastAsia="Times New Roman" w:hAnsi="Corbel" w:cs="Times New Roman"/>
          <w:sz w:val="24"/>
        </w:rPr>
        <w:t>,</w:t>
      </w:r>
      <w:r w:rsidRPr="00C6726D">
        <w:rPr>
          <w:rFonts w:ascii="Corbel" w:eastAsia="Times New Roman" w:hAnsi="Corbel" w:cs="Times New Roman"/>
          <w:sz w:val="19"/>
        </w:rPr>
        <w:t xml:space="preserve"> AKTYWNOŚĆ</w:t>
      </w:r>
      <w:r w:rsidRPr="00C6726D">
        <w:rPr>
          <w:rFonts w:ascii="Corbel" w:eastAsia="Times New Roman" w:hAnsi="Corbel" w:cs="Times New Roman"/>
          <w:sz w:val="24"/>
        </w:rPr>
        <w:t>,</w:t>
      </w:r>
      <w:r w:rsidRPr="00C6726D">
        <w:rPr>
          <w:rFonts w:ascii="Corbel" w:eastAsia="Times New Roman" w:hAnsi="Corbel" w:cs="Times New Roman"/>
          <w:sz w:val="19"/>
        </w:rPr>
        <w:t xml:space="preserve"> UDZIAŁ W DYSKUSJACH PROBLEMOWYCH</w:t>
      </w:r>
      <w:r w:rsidRPr="00C6726D">
        <w:rPr>
          <w:rFonts w:ascii="Corbel" w:eastAsia="Times New Roman" w:hAnsi="Corbel" w:cs="Times New Roman"/>
          <w:sz w:val="24"/>
        </w:rPr>
        <w:t>,</w:t>
      </w:r>
      <w:r w:rsidRPr="00C6726D">
        <w:rPr>
          <w:rFonts w:ascii="Corbel" w:eastAsia="Times New Roman" w:hAnsi="Corbel" w:cs="Times New Roman"/>
          <w:sz w:val="19"/>
        </w:rPr>
        <w:t xml:space="preserve"> REFERAT</w:t>
      </w:r>
      <w:r w:rsidRPr="00C6726D">
        <w:rPr>
          <w:rFonts w:ascii="Corbel" w:eastAsia="Times New Roman" w:hAnsi="Corbel" w:cs="Times New Roman"/>
          <w:sz w:val="24"/>
        </w:rPr>
        <w:t xml:space="preserve">. </w:t>
      </w:r>
    </w:p>
    <w:p w:rsidR="00C9787F" w:rsidRPr="00C6726D" w:rsidRDefault="00B85321">
      <w:pPr>
        <w:spacing w:after="53"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p w:rsidR="00C9787F" w:rsidRPr="00C6726D" w:rsidRDefault="00B85321">
      <w:pPr>
        <w:pStyle w:val="Nagwek1"/>
        <w:ind w:left="284" w:hanging="284"/>
        <w:rPr>
          <w:rFonts w:ascii="Corbel" w:hAnsi="Corbel"/>
        </w:rPr>
      </w:pPr>
      <w:r w:rsidRPr="00C6726D">
        <w:rPr>
          <w:rFonts w:ascii="Corbel" w:hAnsi="Corbel"/>
        </w:rPr>
        <w:t xml:space="preserve">5. CAŁKOWITY NAKŁAD PRACY STUDENTA POTRZEBNY DO OSIĄGNIĘCIA ZAŁOŻONYCH EFEKTÓW W GODZINACH ORAZ PUNKTACH ECTS  </w:t>
      </w:r>
    </w:p>
    <w:p w:rsidR="00C9787F" w:rsidRPr="00C6726D" w:rsidRDefault="00B85321">
      <w:pPr>
        <w:spacing w:after="11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0" w:type="dxa"/>
          <w:right w:w="89" w:type="dxa"/>
        </w:tblCellMar>
        <w:tblLook w:val="04A0" w:firstRow="1" w:lastRow="0" w:firstColumn="1" w:lastColumn="0" w:noHBand="0" w:noVBand="1"/>
      </w:tblPr>
      <w:tblGrid>
        <w:gridCol w:w="4904"/>
        <w:gridCol w:w="4618"/>
      </w:tblGrid>
      <w:tr w:rsidR="00C9787F" w:rsidRPr="00C6726D">
        <w:trPr>
          <w:trHeight w:val="56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7F" w:rsidRPr="00C6726D" w:rsidRDefault="00B85321">
            <w:pPr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 xml:space="preserve">Forma aktywności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 xml:space="preserve">Średnia liczba godzin na zrealizowanie aktywności </w:t>
            </w:r>
          </w:p>
        </w:tc>
      </w:tr>
      <w:tr w:rsidR="00C9787F" w:rsidRPr="00C6726D">
        <w:trPr>
          <w:trHeight w:val="564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right="1383"/>
              <w:jc w:val="both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Godziny kontaktowe wynikające z harmonogramu studiów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jc w:val="center"/>
              <w:rPr>
                <w:rFonts w:ascii="Corbel" w:hAnsi="Corbel"/>
                <w:b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 xml:space="preserve">30 </w:t>
            </w:r>
          </w:p>
        </w:tc>
      </w:tr>
      <w:tr w:rsidR="00C9787F" w:rsidRPr="00C6726D">
        <w:trPr>
          <w:trHeight w:val="56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spacing w:after="45" w:line="240" w:lineRule="auto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Inne z udziałem nauczyciela akademickiego </w:t>
            </w:r>
          </w:p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(udział w konsultacjach, egzaminie)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10 </w:t>
            </w:r>
          </w:p>
        </w:tc>
      </w:tr>
      <w:tr w:rsidR="00C9787F" w:rsidRPr="00C6726D">
        <w:trPr>
          <w:trHeight w:val="83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Godziny niekontaktowe – praca własna studenta (przygotowanie do zajęć, egzaminu, napisanie referatu itp.)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10 </w:t>
            </w:r>
          </w:p>
        </w:tc>
      </w:tr>
      <w:tr w:rsidR="00C9787F" w:rsidRPr="00C6726D">
        <w:trPr>
          <w:trHeight w:val="286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SUMA GODZIN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jc w:val="center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50 </w:t>
            </w:r>
          </w:p>
        </w:tc>
      </w:tr>
      <w:tr w:rsidR="00C9787F" w:rsidRPr="00C6726D">
        <w:trPr>
          <w:trHeight w:val="56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 xml:space="preserve">SUMARYCZNA LICZBA PUNKTÓW ECTS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jc w:val="center"/>
              <w:rPr>
                <w:rFonts w:ascii="Corbel" w:hAnsi="Corbel"/>
                <w:b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 xml:space="preserve">2 </w:t>
            </w:r>
          </w:p>
        </w:tc>
      </w:tr>
    </w:tbl>
    <w:p w:rsidR="00C9787F" w:rsidRPr="00C6726D" w:rsidRDefault="00B85321">
      <w:pPr>
        <w:spacing w:line="243" w:lineRule="auto"/>
        <w:ind w:left="438" w:right="-15" w:hanging="10"/>
        <w:rPr>
          <w:rFonts w:ascii="Corbel" w:hAnsi="Corbel"/>
        </w:rPr>
      </w:pPr>
      <w:r w:rsidRPr="00C6726D">
        <w:rPr>
          <w:rFonts w:ascii="Corbel" w:eastAsia="Times New Roman" w:hAnsi="Corbel" w:cs="Times New Roman"/>
          <w:i/>
          <w:sz w:val="24"/>
        </w:rPr>
        <w:t xml:space="preserve">* Należy uwzględnić, że 1 pkt ECTS odpowiada 25-30 godzin całkowitego nakładu pracy studenta. </w:t>
      </w:r>
    </w:p>
    <w:p w:rsidR="00C9787F" w:rsidRPr="00C6726D" w:rsidRDefault="00B85321">
      <w:pPr>
        <w:spacing w:after="3" w:line="240" w:lineRule="auto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p w:rsidR="00C9787F" w:rsidRPr="00C6726D" w:rsidRDefault="00B85321" w:rsidP="00423280">
      <w:pPr>
        <w:pStyle w:val="Nagwek1"/>
        <w:ind w:left="0" w:firstLine="0"/>
        <w:rPr>
          <w:rFonts w:ascii="Corbel" w:hAnsi="Corbel"/>
        </w:rPr>
      </w:pPr>
      <w:r w:rsidRPr="00C6726D">
        <w:rPr>
          <w:rFonts w:ascii="Corbel" w:hAnsi="Corbel"/>
        </w:rPr>
        <w:lastRenderedPageBreak/>
        <w:t xml:space="preserve">6. PRAKTYKI ZAWODOWE W RAMACH PRZEDMIOTU </w:t>
      </w:r>
    </w:p>
    <w:p w:rsidR="00C9787F" w:rsidRPr="00C6726D" w:rsidRDefault="00B85321">
      <w:pPr>
        <w:spacing w:after="6"/>
        <w:ind w:left="360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tbl>
      <w:tblPr>
        <w:tblStyle w:val="TableGrid"/>
        <w:tblW w:w="7516" w:type="dxa"/>
        <w:tblInd w:w="137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C9787F" w:rsidRPr="00C6726D" w:rsidTr="00F27C50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 </w:t>
            </w:r>
            <w:r w:rsidR="00B96EA0" w:rsidRPr="00C6726D">
              <w:rPr>
                <w:rFonts w:ascii="Corbel" w:eastAsia="Times New Roman" w:hAnsi="Corbel" w:cs="Times New Roman"/>
                <w:sz w:val="24"/>
              </w:rPr>
              <w:t>-</w:t>
            </w:r>
          </w:p>
        </w:tc>
      </w:tr>
      <w:tr w:rsidR="00C9787F" w:rsidRPr="00C6726D" w:rsidTr="00F27C50">
        <w:trPr>
          <w:trHeight w:val="562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ind w:left="2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 </w:t>
            </w:r>
            <w:r w:rsidR="00B96EA0" w:rsidRPr="00C6726D">
              <w:rPr>
                <w:rFonts w:ascii="Corbel" w:eastAsia="Times New Roman" w:hAnsi="Corbel" w:cs="Times New Roman"/>
                <w:sz w:val="24"/>
              </w:rPr>
              <w:t>-</w:t>
            </w:r>
          </w:p>
        </w:tc>
      </w:tr>
    </w:tbl>
    <w:p w:rsidR="00C9787F" w:rsidRPr="00C6726D" w:rsidRDefault="00B85321">
      <w:pPr>
        <w:spacing w:after="3" w:line="240" w:lineRule="auto"/>
        <w:ind w:left="360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p w:rsidR="00C9787F" w:rsidRPr="00C6726D" w:rsidRDefault="00B85321">
      <w:pPr>
        <w:pStyle w:val="Nagwek1"/>
        <w:ind w:left="10"/>
        <w:rPr>
          <w:rFonts w:ascii="Corbel" w:hAnsi="Corbel"/>
        </w:rPr>
      </w:pPr>
      <w:r w:rsidRPr="00C6726D">
        <w:rPr>
          <w:rFonts w:ascii="Corbel" w:hAnsi="Corbel"/>
        </w:rPr>
        <w:t xml:space="preserve">7. LITERATURA  </w:t>
      </w:r>
    </w:p>
    <w:p w:rsidR="00C9787F" w:rsidRPr="00C6726D" w:rsidRDefault="00B85321">
      <w:pPr>
        <w:spacing w:after="6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tbl>
      <w:tblPr>
        <w:tblStyle w:val="TableGrid"/>
        <w:tblW w:w="9356" w:type="dxa"/>
        <w:tblInd w:w="137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356"/>
      </w:tblGrid>
      <w:tr w:rsidR="00C9787F" w:rsidRPr="00C6726D" w:rsidTr="00F27C50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spacing w:line="240" w:lineRule="auto"/>
              <w:rPr>
                <w:rFonts w:ascii="Corbel" w:eastAsia="Times New Roman" w:hAnsi="Corbel" w:cs="Times New Roman"/>
                <w:b/>
                <w:sz w:val="24"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 xml:space="preserve">Literatura podstawowa: </w:t>
            </w:r>
          </w:p>
          <w:p w:rsidR="00B96EA0" w:rsidRPr="00C6726D" w:rsidRDefault="00B96EA0">
            <w:pPr>
              <w:spacing w:line="240" w:lineRule="auto"/>
              <w:rPr>
                <w:rFonts w:ascii="Corbel" w:hAnsi="Corbel"/>
                <w:b/>
              </w:rPr>
            </w:pPr>
          </w:p>
          <w:p w:rsidR="00C9787F" w:rsidRPr="00C6726D" w:rsidRDefault="00B85321">
            <w:pPr>
              <w:spacing w:after="16" w:line="240" w:lineRule="auto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  <w:sz w:val="24"/>
              </w:rPr>
              <w:t xml:space="preserve">Vademecum Konsumenta, Warszawa 2015. </w:t>
            </w:r>
          </w:p>
          <w:p w:rsidR="00C9787F" w:rsidRPr="00C6726D" w:rsidRDefault="00B85321">
            <w:pPr>
              <w:ind w:left="487" w:hanging="487"/>
              <w:rPr>
                <w:rFonts w:ascii="Corbel" w:hAnsi="Corbel"/>
              </w:rPr>
            </w:pPr>
            <w:proofErr w:type="spellStart"/>
            <w:r w:rsidRPr="00C6726D">
              <w:rPr>
                <w:rFonts w:ascii="Corbel" w:eastAsia="Times New Roman" w:hAnsi="Corbel" w:cs="Times New Roman"/>
                <w:sz w:val="24"/>
              </w:rPr>
              <w:t>Malczyńska</w:t>
            </w:r>
            <w:proofErr w:type="spellEnd"/>
            <w:r w:rsidRPr="00C6726D">
              <w:rPr>
                <w:rFonts w:ascii="Corbel" w:eastAsia="Times New Roman" w:hAnsi="Corbel" w:cs="Times New Roman"/>
                <w:sz w:val="24"/>
              </w:rPr>
              <w:t>-Biały M</w:t>
            </w:r>
            <w:r w:rsidRPr="00C6726D">
              <w:rPr>
                <w:rFonts w:ascii="Corbel" w:eastAsia="Times New Roman" w:hAnsi="Corbel" w:cs="Times New Roman"/>
                <w:i/>
                <w:sz w:val="24"/>
              </w:rPr>
              <w:t>. Ewolucja polityki konsumenckiej w Polsce</w:t>
            </w:r>
            <w:r w:rsidRPr="00C6726D">
              <w:rPr>
                <w:rFonts w:ascii="Corbel" w:eastAsia="Times New Roman" w:hAnsi="Corbel" w:cs="Times New Roman"/>
                <w:sz w:val="24"/>
              </w:rPr>
              <w:t xml:space="preserve">, Rzeszów 2012. </w:t>
            </w:r>
          </w:p>
        </w:tc>
      </w:tr>
      <w:tr w:rsidR="00C9787F" w:rsidRPr="00C6726D" w:rsidTr="00F27C50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7F" w:rsidRPr="00C6726D" w:rsidRDefault="00B85321">
            <w:pPr>
              <w:spacing w:after="36" w:line="240" w:lineRule="auto"/>
              <w:rPr>
                <w:rFonts w:ascii="Corbel" w:eastAsia="Times New Roman" w:hAnsi="Corbel" w:cs="Times New Roman"/>
                <w:b/>
                <w:sz w:val="24"/>
              </w:rPr>
            </w:pPr>
            <w:r w:rsidRPr="00C6726D">
              <w:rPr>
                <w:rFonts w:ascii="Corbel" w:eastAsia="Times New Roman" w:hAnsi="Corbel" w:cs="Times New Roman"/>
                <w:b/>
                <w:sz w:val="24"/>
              </w:rPr>
              <w:t xml:space="preserve">Literatura uzupełniająca:  </w:t>
            </w:r>
          </w:p>
          <w:p w:rsidR="00F27C50" w:rsidRPr="00C6726D" w:rsidRDefault="00F27C50">
            <w:pPr>
              <w:spacing w:after="36" w:line="240" w:lineRule="auto"/>
              <w:rPr>
                <w:rFonts w:ascii="Corbel" w:hAnsi="Corbel"/>
              </w:rPr>
            </w:pPr>
          </w:p>
          <w:p w:rsidR="00C9787F" w:rsidRPr="00C6726D" w:rsidRDefault="00B85321" w:rsidP="00F27C50">
            <w:pPr>
              <w:spacing w:line="272" w:lineRule="auto"/>
              <w:ind w:left="307" w:hanging="307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Dutkiewicz J., Łysoń U., </w:t>
            </w:r>
            <w:proofErr w:type="spellStart"/>
            <w:r w:rsidRPr="00C6726D">
              <w:rPr>
                <w:rFonts w:ascii="Corbel" w:eastAsia="Times New Roman" w:hAnsi="Corbel" w:cs="Times New Roman"/>
              </w:rPr>
              <w:t>Niepokulczycka</w:t>
            </w:r>
            <w:proofErr w:type="spellEnd"/>
            <w:r w:rsidRPr="00C6726D">
              <w:rPr>
                <w:rFonts w:ascii="Corbel" w:eastAsia="Times New Roman" w:hAnsi="Corbel" w:cs="Times New Roman"/>
              </w:rPr>
              <w:t xml:space="preserve"> M., </w:t>
            </w:r>
            <w:proofErr w:type="spellStart"/>
            <w:r w:rsidRPr="00C6726D">
              <w:rPr>
                <w:rFonts w:ascii="Corbel" w:eastAsia="Times New Roman" w:hAnsi="Corbel" w:cs="Times New Roman"/>
              </w:rPr>
              <w:t>Sieliwanowicz</w:t>
            </w:r>
            <w:proofErr w:type="spellEnd"/>
            <w:r w:rsidRPr="00C6726D">
              <w:rPr>
                <w:rFonts w:ascii="Corbel" w:eastAsia="Times New Roman" w:hAnsi="Corbel" w:cs="Times New Roman"/>
              </w:rPr>
              <w:t xml:space="preserve"> E., </w:t>
            </w:r>
            <w:r w:rsidRPr="00C6726D">
              <w:rPr>
                <w:rFonts w:ascii="Corbel" w:eastAsia="Times New Roman" w:hAnsi="Corbel" w:cs="Times New Roman"/>
                <w:i/>
              </w:rPr>
              <w:t>Prawa Konsumenta</w:t>
            </w:r>
            <w:r w:rsidRPr="00C6726D">
              <w:rPr>
                <w:rFonts w:ascii="Corbel" w:eastAsia="Times New Roman" w:hAnsi="Corbel" w:cs="Times New Roman"/>
              </w:rPr>
              <w:t xml:space="preserve">, Warszawa 2000. </w:t>
            </w:r>
          </w:p>
          <w:p w:rsidR="00C9787F" w:rsidRPr="00C6726D" w:rsidRDefault="00B85321" w:rsidP="00F27C50">
            <w:pPr>
              <w:spacing w:line="240" w:lineRule="auto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Jawłowska A. , Ruch konsumentów, Warszawa 1981. </w:t>
            </w:r>
          </w:p>
          <w:p w:rsidR="00C9787F" w:rsidRPr="00C6726D" w:rsidRDefault="00B85321" w:rsidP="00F27C50">
            <w:pPr>
              <w:spacing w:line="270" w:lineRule="auto"/>
              <w:ind w:left="307" w:right="263" w:hanging="307"/>
              <w:rPr>
                <w:rFonts w:ascii="Corbel" w:hAnsi="Corbel"/>
              </w:rPr>
            </w:pPr>
            <w:r w:rsidRPr="00C6726D">
              <w:rPr>
                <w:rFonts w:ascii="Corbel" w:eastAsia="Times New Roman" w:hAnsi="Corbel" w:cs="Times New Roman"/>
              </w:rPr>
              <w:t xml:space="preserve">Juszyński J., </w:t>
            </w:r>
            <w:r w:rsidRPr="00C6726D">
              <w:rPr>
                <w:rFonts w:ascii="Corbel" w:eastAsia="Times New Roman" w:hAnsi="Corbel" w:cs="Times New Roman"/>
                <w:i/>
              </w:rPr>
              <w:t>Podstawy prawne polityk gospodarczych Unii Europejskiej</w:t>
            </w:r>
            <w:r w:rsidRPr="00C6726D">
              <w:rPr>
                <w:rFonts w:ascii="Corbel" w:eastAsia="Times New Roman" w:hAnsi="Corbel" w:cs="Times New Roman"/>
              </w:rPr>
              <w:t xml:space="preserve">, Toruń 2004. </w:t>
            </w:r>
          </w:p>
          <w:p w:rsidR="00C9787F" w:rsidRPr="00C6726D" w:rsidRDefault="00B85321" w:rsidP="00F27C50">
            <w:pPr>
              <w:rPr>
                <w:rFonts w:ascii="Corbel" w:hAnsi="Corbel"/>
              </w:rPr>
            </w:pPr>
            <w:proofErr w:type="spellStart"/>
            <w:r w:rsidRPr="00C6726D">
              <w:rPr>
                <w:rFonts w:ascii="Corbel" w:eastAsia="Times New Roman" w:hAnsi="Corbel" w:cs="Times New Roman"/>
              </w:rPr>
              <w:t>Łetowska</w:t>
            </w:r>
            <w:proofErr w:type="spellEnd"/>
            <w:r w:rsidRPr="00C6726D">
              <w:rPr>
                <w:rFonts w:ascii="Corbel" w:eastAsia="Times New Roman" w:hAnsi="Corbel" w:cs="Times New Roman"/>
              </w:rPr>
              <w:t xml:space="preserve"> E., </w:t>
            </w:r>
            <w:r w:rsidRPr="00C6726D">
              <w:rPr>
                <w:rFonts w:ascii="Corbel" w:eastAsia="Times New Roman" w:hAnsi="Corbel" w:cs="Times New Roman"/>
                <w:i/>
              </w:rPr>
              <w:t>Prawo umów konsumenckich</w:t>
            </w:r>
            <w:r w:rsidRPr="00C6726D">
              <w:rPr>
                <w:rFonts w:ascii="Corbel" w:eastAsia="Times New Roman" w:hAnsi="Corbel" w:cs="Times New Roman"/>
              </w:rPr>
              <w:t xml:space="preserve">, Warszawa 2002, wyd. 2. </w:t>
            </w:r>
          </w:p>
        </w:tc>
      </w:tr>
    </w:tbl>
    <w:p w:rsidR="00C9787F" w:rsidRPr="00C6726D" w:rsidRDefault="00B85321">
      <w:pPr>
        <w:spacing w:line="240" w:lineRule="auto"/>
        <w:ind w:left="360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p w:rsidR="00C9787F" w:rsidRPr="00C6726D" w:rsidRDefault="00B85321">
      <w:pPr>
        <w:spacing w:after="45" w:line="240" w:lineRule="auto"/>
        <w:ind w:left="360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 </w:t>
      </w:r>
    </w:p>
    <w:p w:rsidR="00C9787F" w:rsidRPr="00C6726D" w:rsidRDefault="00B85321">
      <w:pPr>
        <w:spacing w:after="8" w:line="240" w:lineRule="auto"/>
        <w:ind w:left="370" w:right="-15" w:hanging="10"/>
        <w:rPr>
          <w:rFonts w:ascii="Corbel" w:hAnsi="Corbel"/>
        </w:rPr>
      </w:pPr>
      <w:r w:rsidRPr="00C6726D">
        <w:rPr>
          <w:rFonts w:ascii="Corbel" w:eastAsia="Times New Roman" w:hAnsi="Corbel" w:cs="Times New Roman"/>
          <w:sz w:val="24"/>
        </w:rPr>
        <w:t xml:space="preserve">Akceptacja Kierownika Jednostki lub osoby upoważnionej </w:t>
      </w:r>
    </w:p>
    <w:p w:rsidR="00C9787F" w:rsidRPr="00C6726D" w:rsidRDefault="00B85321">
      <w:pPr>
        <w:spacing w:line="240" w:lineRule="auto"/>
        <w:ind w:left="360" w:right="1069"/>
        <w:rPr>
          <w:rFonts w:ascii="Corbel" w:hAnsi="Corbel"/>
        </w:rPr>
      </w:pPr>
      <w:r w:rsidRPr="00C6726D">
        <w:rPr>
          <w:rFonts w:ascii="Corbel" w:eastAsia="Times New Roman" w:hAnsi="Corbel" w:cs="Times New Roman"/>
          <w:b/>
          <w:sz w:val="24"/>
        </w:rPr>
        <w:t xml:space="preserve"> </w:t>
      </w:r>
    </w:p>
    <w:sectPr w:rsidR="00C9787F" w:rsidRPr="00C6726D" w:rsidSect="00423280">
      <w:footnotePr>
        <w:numRestart w:val="eachPage"/>
      </w:footnotePr>
      <w:pgSz w:w="11906" w:h="16838"/>
      <w:pgMar w:top="709" w:right="1133" w:bottom="851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62D2" w:rsidRDefault="009162D2">
      <w:pPr>
        <w:spacing w:line="240" w:lineRule="auto"/>
      </w:pPr>
      <w:r>
        <w:separator/>
      </w:r>
    </w:p>
  </w:endnote>
  <w:endnote w:type="continuationSeparator" w:id="0">
    <w:p w:rsidR="009162D2" w:rsidRDefault="009162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62D2" w:rsidRDefault="009162D2">
      <w:pPr>
        <w:spacing w:line="271" w:lineRule="auto"/>
      </w:pPr>
      <w:r>
        <w:separator/>
      </w:r>
    </w:p>
  </w:footnote>
  <w:footnote w:type="continuationSeparator" w:id="0">
    <w:p w:rsidR="009162D2" w:rsidRDefault="009162D2">
      <w:pPr>
        <w:spacing w:line="271" w:lineRule="auto"/>
      </w:pPr>
      <w:r>
        <w:continuationSeparator/>
      </w:r>
    </w:p>
  </w:footnote>
  <w:footnote w:id="1">
    <w:p w:rsidR="00C9787F" w:rsidRDefault="00B85321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87F"/>
    <w:rsid w:val="001275CE"/>
    <w:rsid w:val="001B5DA1"/>
    <w:rsid w:val="001C5013"/>
    <w:rsid w:val="002B7848"/>
    <w:rsid w:val="00395032"/>
    <w:rsid w:val="00423280"/>
    <w:rsid w:val="0051464A"/>
    <w:rsid w:val="007104AE"/>
    <w:rsid w:val="007C1B7D"/>
    <w:rsid w:val="009162D2"/>
    <w:rsid w:val="00930C8F"/>
    <w:rsid w:val="00A07213"/>
    <w:rsid w:val="00B85321"/>
    <w:rsid w:val="00B96EA0"/>
    <w:rsid w:val="00C6726D"/>
    <w:rsid w:val="00C9787F"/>
    <w:rsid w:val="00EB38BA"/>
    <w:rsid w:val="00F2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FF50D"/>
  <w15:docId w15:val="{59872EA6-DB4C-423D-A5AE-9797C473D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 w:line="235" w:lineRule="auto"/>
      <w:ind w:left="423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35" w:lineRule="auto"/>
      <w:ind w:left="423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794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13</cp:revision>
  <dcterms:created xsi:type="dcterms:W3CDTF">2020-10-28T19:39:00Z</dcterms:created>
  <dcterms:modified xsi:type="dcterms:W3CDTF">2021-02-19T09:17:00Z</dcterms:modified>
</cp:coreProperties>
</file>